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Y="1"/>
        <w:tblW w:w="11005" w:type="dxa"/>
        <w:tblBorders>
          <w:insideH w:val="single" w:sz="4" w:space="0" w:color="BCBCBC" w:themeColor="accent3"/>
          <w:insideV w:val="single" w:sz="4" w:space="0" w:color="BCBCBC" w:themeColor="accent3"/>
        </w:tblBorders>
        <w:tblLayout w:type="fixed"/>
        <w:tblLook w:val="0480" w:firstRow="0" w:lastRow="0" w:firstColumn="1" w:lastColumn="0" w:noHBand="0" w:noVBand="1"/>
      </w:tblPr>
      <w:tblGrid>
        <w:gridCol w:w="3168"/>
        <w:gridCol w:w="4297"/>
        <w:gridCol w:w="900"/>
        <w:gridCol w:w="2640"/>
      </w:tblGrid>
      <w:tr w:rsidR="00C25391" w:rsidRPr="0020149F" w14:paraId="09670504" w14:textId="77777777" w:rsidTr="0018540A">
        <w:trPr>
          <w:trHeight w:hRule="exact" w:val="406"/>
        </w:trPr>
        <w:tc>
          <w:tcPr>
            <w:tcW w:w="3168" w:type="dxa"/>
            <w:tcBorders>
              <w:top w:val="single" w:sz="4" w:space="0" w:color="FFFFFF" w:themeColor="background1"/>
              <w:left w:val="single" w:sz="4" w:space="0" w:color="6E6E6E" w:themeColor="text2"/>
              <w:bottom w:val="single" w:sz="4" w:space="0" w:color="FFFFFF" w:themeColor="background1"/>
              <w:right w:val="single" w:sz="4" w:space="0" w:color="6E6E6E" w:themeColor="text2"/>
            </w:tcBorders>
            <w:shd w:val="clear" w:color="auto" w:fill="6E6E6E" w:themeFill="text2"/>
            <w:vAlign w:val="center"/>
          </w:tcPr>
          <w:p w14:paraId="3805C058" w14:textId="77777777" w:rsidR="00C25391" w:rsidRPr="00DB2EDE" w:rsidRDefault="00C25391" w:rsidP="00C25391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Business </w:t>
            </w:r>
            <w:commentRangeStart w:id="0"/>
            <w:r>
              <w:rPr>
                <w:b/>
                <w:color w:val="FFFFFF" w:themeColor="background1"/>
              </w:rPr>
              <w:t>Name</w:t>
            </w:r>
            <w:commentRangeEnd w:id="0"/>
            <w:r w:rsidR="00045566">
              <w:rPr>
                <w:rStyle w:val="CommentReference"/>
              </w:rPr>
              <w:commentReference w:id="0"/>
            </w:r>
          </w:p>
        </w:tc>
        <w:tc>
          <w:tcPr>
            <w:tcW w:w="4297" w:type="dxa"/>
            <w:tcBorders>
              <w:top w:val="single" w:sz="4" w:space="0" w:color="6E6E6E" w:themeColor="text2"/>
              <w:left w:val="single" w:sz="4" w:space="0" w:color="6E6E6E" w:themeColor="text2"/>
              <w:bottom w:val="single" w:sz="4" w:space="0" w:color="6E6E6E" w:themeColor="text2"/>
              <w:right w:val="single" w:sz="4" w:space="0" w:color="6E6E6E" w:themeColor="text2"/>
            </w:tcBorders>
            <w:shd w:val="clear" w:color="auto" w:fill="auto"/>
            <w:vAlign w:val="center"/>
          </w:tcPr>
          <w:p w14:paraId="4FB0BE1E" w14:textId="4C31CC08" w:rsidR="00C25391" w:rsidRPr="00BE124E" w:rsidRDefault="0018540A" w:rsidP="00C25391">
            <w:pPr>
              <w:pStyle w:val="NoSpacing"/>
            </w:pPr>
            <w:r w:rsidRPr="0018540A">
              <w:rPr>
                <w:highlight w:val="lightGray"/>
              </w:rPr>
              <w:t>Insert Name Here</w:t>
            </w:r>
          </w:p>
        </w:tc>
        <w:tc>
          <w:tcPr>
            <w:tcW w:w="900" w:type="dxa"/>
            <w:tcBorders>
              <w:top w:val="single" w:sz="4" w:space="0" w:color="6E6E6E" w:themeColor="text2"/>
              <w:left w:val="single" w:sz="4" w:space="0" w:color="6E6E6E" w:themeColor="text2"/>
              <w:bottom w:val="single" w:sz="4" w:space="0" w:color="6E6E6E" w:themeColor="text2"/>
              <w:right w:val="single" w:sz="4" w:space="0" w:color="6E6E6E" w:themeColor="text2"/>
            </w:tcBorders>
            <w:shd w:val="clear" w:color="auto" w:fill="6E6E6E" w:themeFill="text2"/>
            <w:vAlign w:val="center"/>
          </w:tcPr>
          <w:p w14:paraId="4A7A700C" w14:textId="77777777" w:rsidR="00C25391" w:rsidRPr="00DB2EDE" w:rsidRDefault="00C25391" w:rsidP="00C25391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2640" w:type="dxa"/>
            <w:tcBorders>
              <w:top w:val="single" w:sz="4" w:space="0" w:color="6E6E6E" w:themeColor="text2"/>
              <w:left w:val="single" w:sz="4" w:space="0" w:color="6E6E6E" w:themeColor="text2"/>
              <w:bottom w:val="single" w:sz="4" w:space="0" w:color="6E6E6E" w:themeColor="text2"/>
              <w:right w:val="single" w:sz="4" w:space="0" w:color="6E6E6E" w:themeColor="text2"/>
            </w:tcBorders>
            <w:shd w:val="clear" w:color="auto" w:fill="auto"/>
            <w:vAlign w:val="center"/>
          </w:tcPr>
          <w:p w14:paraId="56294C75" w14:textId="45E44D77" w:rsidR="00C25391" w:rsidRPr="00BE124E" w:rsidRDefault="0018540A" w:rsidP="00C25391">
            <w:pPr>
              <w:pStyle w:val="NoSpacing"/>
            </w:pPr>
            <w:r w:rsidRPr="0018540A">
              <w:rPr>
                <w:highlight w:val="lightGray"/>
              </w:rPr>
              <w:t>Insert Phone Number</w:t>
            </w:r>
            <w:r>
              <w:t xml:space="preserve"> </w:t>
            </w:r>
          </w:p>
        </w:tc>
      </w:tr>
      <w:tr w:rsidR="00C25391" w:rsidRPr="0020149F" w14:paraId="63F4D55D" w14:textId="77777777" w:rsidTr="00F36BFB">
        <w:trPr>
          <w:trHeight w:hRule="exact" w:val="406"/>
        </w:trPr>
        <w:tc>
          <w:tcPr>
            <w:tcW w:w="3168" w:type="dxa"/>
            <w:tcBorders>
              <w:top w:val="single" w:sz="4" w:space="0" w:color="FFFFFF" w:themeColor="background1"/>
              <w:left w:val="single" w:sz="4" w:space="0" w:color="6E6E6E" w:themeColor="text2"/>
              <w:bottom w:val="single" w:sz="4" w:space="0" w:color="FFFFFF" w:themeColor="background1"/>
              <w:right w:val="single" w:sz="4" w:space="0" w:color="6E6E6E" w:themeColor="text2"/>
            </w:tcBorders>
            <w:shd w:val="clear" w:color="auto" w:fill="6E6E6E" w:themeFill="text2"/>
            <w:vAlign w:val="center"/>
          </w:tcPr>
          <w:p w14:paraId="50381C21" w14:textId="77777777" w:rsidR="00C25391" w:rsidRPr="00DB2EDE" w:rsidRDefault="00C25391" w:rsidP="00C25391">
            <w:pPr>
              <w:pStyle w:val="NoSpacing"/>
              <w:rPr>
                <w:b/>
                <w:color w:val="FFFFFF" w:themeColor="background1"/>
              </w:rPr>
            </w:pPr>
            <w:r w:rsidRPr="00DB2EDE">
              <w:rPr>
                <w:b/>
                <w:color w:val="FFFFFF" w:themeColor="background1"/>
              </w:rPr>
              <w:t>Site Address</w:t>
            </w:r>
          </w:p>
        </w:tc>
        <w:tc>
          <w:tcPr>
            <w:tcW w:w="7837" w:type="dxa"/>
            <w:gridSpan w:val="3"/>
            <w:tcBorders>
              <w:top w:val="single" w:sz="4" w:space="0" w:color="6E6E6E" w:themeColor="text2"/>
              <w:left w:val="single" w:sz="4" w:space="0" w:color="6E6E6E" w:themeColor="text2"/>
              <w:bottom w:val="single" w:sz="4" w:space="0" w:color="6E6E6E" w:themeColor="text2"/>
              <w:right w:val="single" w:sz="4" w:space="0" w:color="6E6E6E" w:themeColor="text2"/>
            </w:tcBorders>
            <w:shd w:val="clear" w:color="auto" w:fill="auto"/>
            <w:vAlign w:val="center"/>
          </w:tcPr>
          <w:p w14:paraId="139C083D" w14:textId="55F684BE" w:rsidR="00C25391" w:rsidRPr="00A12BAB" w:rsidRDefault="0018540A" w:rsidP="00A12BAB">
            <w:pPr>
              <w:pStyle w:val="NoSpacing"/>
            </w:pPr>
            <w:r w:rsidRPr="0018540A">
              <w:rPr>
                <w:highlight w:val="lightGray"/>
              </w:rPr>
              <w:t>Insert Address Here</w:t>
            </w:r>
          </w:p>
        </w:tc>
      </w:tr>
      <w:tr w:rsidR="0018540A" w:rsidRPr="0020149F" w14:paraId="4BBDCA4E" w14:textId="77777777" w:rsidTr="00F36BFB">
        <w:trPr>
          <w:trHeight w:hRule="exact" w:val="406"/>
        </w:trPr>
        <w:tc>
          <w:tcPr>
            <w:tcW w:w="3168" w:type="dxa"/>
            <w:tcBorders>
              <w:top w:val="single" w:sz="4" w:space="0" w:color="FFFFFF" w:themeColor="background1"/>
              <w:left w:val="single" w:sz="4" w:space="0" w:color="6E6E6E" w:themeColor="text2"/>
              <w:bottom w:val="single" w:sz="4" w:space="0" w:color="FFFFFF" w:themeColor="background1"/>
              <w:right w:val="single" w:sz="4" w:space="0" w:color="6E6E6E" w:themeColor="text2"/>
            </w:tcBorders>
            <w:shd w:val="clear" w:color="auto" w:fill="6E6E6E" w:themeFill="text2"/>
            <w:vAlign w:val="center"/>
          </w:tcPr>
          <w:p w14:paraId="4FEE610F" w14:textId="6870B533" w:rsidR="0018540A" w:rsidRPr="00DB2EDE" w:rsidRDefault="0018540A" w:rsidP="00C25391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Prepared:</w:t>
            </w:r>
          </w:p>
        </w:tc>
        <w:tc>
          <w:tcPr>
            <w:tcW w:w="7837" w:type="dxa"/>
            <w:gridSpan w:val="3"/>
            <w:tcBorders>
              <w:top w:val="single" w:sz="4" w:space="0" w:color="6E6E6E" w:themeColor="text2"/>
              <w:left w:val="single" w:sz="4" w:space="0" w:color="6E6E6E" w:themeColor="text2"/>
              <w:bottom w:val="single" w:sz="4" w:space="0" w:color="6E6E6E" w:themeColor="text2"/>
              <w:right w:val="single" w:sz="4" w:space="0" w:color="6E6E6E" w:themeColor="text2"/>
            </w:tcBorders>
            <w:shd w:val="clear" w:color="auto" w:fill="auto"/>
            <w:vAlign w:val="center"/>
          </w:tcPr>
          <w:p w14:paraId="070E541E" w14:textId="0BC6F654" w:rsidR="0018540A" w:rsidRDefault="0018540A" w:rsidP="00A12BAB">
            <w:pPr>
              <w:pStyle w:val="NoSpacing"/>
            </w:pPr>
            <w:r w:rsidRPr="0018540A">
              <w:rPr>
                <w:highlight w:val="lightGray"/>
              </w:rPr>
              <w:t>Insert Date Here</w:t>
            </w:r>
          </w:p>
        </w:tc>
      </w:tr>
    </w:tbl>
    <w:p w14:paraId="2B9EDBF5" w14:textId="77777777" w:rsidR="008813ED" w:rsidRPr="008813ED" w:rsidRDefault="008813ED" w:rsidP="008813ED">
      <w:pPr>
        <w:pStyle w:val="NoSpacing"/>
        <w:rPr>
          <w:sz w:val="8"/>
          <w:szCs w:val="8"/>
        </w:rPr>
      </w:pPr>
      <w:r>
        <w:t xml:space="preserve"> 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05"/>
      </w:tblGrid>
      <w:tr w:rsidR="008813ED" w:rsidRPr="0034545D" w14:paraId="4290234E" w14:textId="77777777" w:rsidTr="00045566">
        <w:trPr>
          <w:trHeight w:val="378"/>
        </w:trPr>
        <w:tc>
          <w:tcPr>
            <w:tcW w:w="11005" w:type="dxa"/>
            <w:shd w:val="clear" w:color="auto" w:fill="000000" w:themeFill="text1"/>
            <w:vAlign w:val="center"/>
          </w:tcPr>
          <w:p w14:paraId="0869167B" w14:textId="77777777" w:rsidR="008813ED" w:rsidRPr="0018540A" w:rsidRDefault="008813ED" w:rsidP="008813ED">
            <w:pPr>
              <w:pStyle w:val="NoSpacing"/>
              <w:jc w:val="center"/>
              <w:rPr>
                <w:b/>
                <w:color w:val="FFFFFF" w:themeColor="background1"/>
                <w:spacing w:val="4"/>
                <w:sz w:val="32"/>
                <w:szCs w:val="32"/>
                <w:highlight w:val="yellow"/>
              </w:rPr>
            </w:pPr>
            <w:r w:rsidRPr="0018540A">
              <w:rPr>
                <w:b/>
                <w:color w:val="FFFFFF" w:themeColor="background1"/>
                <w:spacing w:val="4"/>
                <w:sz w:val="32"/>
                <w:szCs w:val="32"/>
              </w:rPr>
              <w:t>SPILL PLANNING AND PREVENTION</w:t>
            </w:r>
          </w:p>
        </w:tc>
      </w:tr>
      <w:tr w:rsidR="0018540A" w:rsidRPr="0034545D" w14:paraId="4FD10A50" w14:textId="77777777" w:rsidTr="00045566">
        <w:trPr>
          <w:trHeight w:hRule="exact" w:val="1935"/>
        </w:trPr>
        <w:tc>
          <w:tcPr>
            <w:tcW w:w="11005" w:type="dxa"/>
            <w:shd w:val="clear" w:color="auto" w:fill="auto"/>
            <w:vAlign w:val="center"/>
          </w:tcPr>
          <w:p w14:paraId="144C61BC" w14:textId="771C1D5F" w:rsidR="0018540A" w:rsidRPr="00465399" w:rsidRDefault="00465399" w:rsidP="00925170">
            <w:pPr>
              <w:pStyle w:val="BudgetParagraph"/>
              <w:spacing w:line="22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465399">
              <w:rPr>
                <w:rFonts w:asciiTheme="minorHAnsi" w:hAnsiTheme="minorHAnsi" w:cs="Arial"/>
                <w:sz w:val="22"/>
                <w:szCs w:val="22"/>
              </w:rPr>
              <w:t>Take the following actions.  Reassess on a regular basis and update this Spill Prevention and Cleanup Plan as necessary:</w:t>
            </w:r>
          </w:p>
          <w:p w14:paraId="00A4D609" w14:textId="77777777" w:rsidR="00465399" w:rsidRPr="00465399" w:rsidRDefault="00465399" w:rsidP="00465399">
            <w:pPr>
              <w:pStyle w:val="BudgetParagraph"/>
              <w:numPr>
                <w:ilvl w:val="0"/>
                <w:numId w:val="21"/>
              </w:numPr>
              <w:spacing w:line="22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465399">
              <w:rPr>
                <w:rFonts w:asciiTheme="minorHAnsi" w:hAnsiTheme="minorHAnsi" w:cs="Arial"/>
                <w:sz w:val="22"/>
                <w:szCs w:val="22"/>
              </w:rPr>
              <w:t>Take inventory of chemicals and materials on site – use less toxic materials where available.</w:t>
            </w:r>
          </w:p>
          <w:p w14:paraId="01517DC1" w14:textId="77777777" w:rsidR="00465399" w:rsidRPr="00465399" w:rsidRDefault="00465399" w:rsidP="00465399">
            <w:pPr>
              <w:pStyle w:val="BudgetParagraph"/>
              <w:numPr>
                <w:ilvl w:val="0"/>
                <w:numId w:val="21"/>
              </w:numPr>
              <w:spacing w:line="22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465399">
              <w:rPr>
                <w:rFonts w:asciiTheme="minorHAnsi" w:hAnsiTheme="minorHAnsi" w:cs="Arial"/>
                <w:sz w:val="22"/>
                <w:szCs w:val="22"/>
              </w:rPr>
              <w:t>Obtain appropriate spill response materials and personal protective equipment (PPE).</w:t>
            </w:r>
          </w:p>
          <w:p w14:paraId="077B5428" w14:textId="77777777" w:rsidR="00465399" w:rsidRPr="00465399" w:rsidRDefault="00465399" w:rsidP="00465399">
            <w:pPr>
              <w:pStyle w:val="BudgetParagraph"/>
              <w:numPr>
                <w:ilvl w:val="0"/>
                <w:numId w:val="21"/>
              </w:numPr>
              <w:spacing w:line="22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465399">
              <w:rPr>
                <w:rFonts w:asciiTheme="minorHAnsi" w:hAnsiTheme="minorHAnsi" w:cs="Arial"/>
                <w:sz w:val="22"/>
                <w:szCs w:val="22"/>
              </w:rPr>
              <w:t>Designate and train spill cleanup coordinator.</w:t>
            </w:r>
          </w:p>
          <w:p w14:paraId="02A373BB" w14:textId="69A887E1" w:rsidR="00045566" w:rsidRPr="00045566" w:rsidRDefault="00465399" w:rsidP="00045566">
            <w:pPr>
              <w:pStyle w:val="BudgetParagraph"/>
              <w:numPr>
                <w:ilvl w:val="0"/>
                <w:numId w:val="21"/>
              </w:numPr>
              <w:spacing w:line="22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465399">
              <w:rPr>
                <w:rFonts w:asciiTheme="minorHAnsi" w:hAnsiTheme="minorHAnsi" w:cs="Arial"/>
                <w:sz w:val="22"/>
                <w:szCs w:val="22"/>
              </w:rPr>
              <w:t>Train staff and document your training at least once annually.</w:t>
            </w:r>
          </w:p>
          <w:p w14:paraId="15608377" w14:textId="77777777" w:rsidR="00045566" w:rsidRDefault="00045566" w:rsidP="00465399">
            <w:pPr>
              <w:pStyle w:val="BudgetParagraph"/>
              <w:numPr>
                <w:ilvl w:val="0"/>
                <w:numId w:val="21"/>
              </w:numPr>
              <w:spacing w:line="22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Update spill plan annually or whenever there is a change in activities or staff responsible for spill cleanup.</w:t>
            </w:r>
          </w:p>
          <w:p w14:paraId="09BA6C15" w14:textId="47C4DAB3" w:rsidR="00045566" w:rsidRPr="00DB2EDE" w:rsidRDefault="00045566" w:rsidP="00465399">
            <w:pPr>
              <w:pStyle w:val="BudgetParagraph"/>
              <w:numPr>
                <w:ilvl w:val="0"/>
                <w:numId w:val="21"/>
              </w:numPr>
              <w:spacing w:line="22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 spill plan in areas with high potential for spills.</w:t>
            </w:r>
          </w:p>
        </w:tc>
      </w:tr>
    </w:tbl>
    <w:p w14:paraId="445B6A00" w14:textId="77777777" w:rsidR="008813ED" w:rsidRPr="008813ED" w:rsidRDefault="008813ED" w:rsidP="008813ED">
      <w:pPr>
        <w:pStyle w:val="NoSpacing"/>
        <w:rPr>
          <w:sz w:val="8"/>
          <w:szCs w:val="8"/>
        </w:rPr>
      </w:pPr>
    </w:p>
    <w:tbl>
      <w:tblPr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2700"/>
        <w:gridCol w:w="2816"/>
      </w:tblGrid>
      <w:tr w:rsidR="008813ED" w14:paraId="170D4DA8" w14:textId="77777777" w:rsidTr="00045566">
        <w:trPr>
          <w:trHeight w:val="252"/>
        </w:trPr>
        <w:tc>
          <w:tcPr>
            <w:tcW w:w="11006" w:type="dxa"/>
            <w:gridSpan w:val="3"/>
            <w:shd w:val="clear" w:color="auto" w:fill="000000" w:themeFill="text1"/>
            <w:vAlign w:val="center"/>
          </w:tcPr>
          <w:p w14:paraId="01FE6249" w14:textId="77777777" w:rsidR="008813ED" w:rsidRPr="0018540A" w:rsidRDefault="008813ED" w:rsidP="008813ED">
            <w:pPr>
              <w:pStyle w:val="NoSpacing"/>
              <w:jc w:val="center"/>
              <w:rPr>
                <w:b/>
                <w:color w:val="FFFFFF" w:themeColor="background1"/>
                <w:spacing w:val="4"/>
                <w:sz w:val="32"/>
                <w:szCs w:val="32"/>
                <w:highlight w:val="yellow"/>
              </w:rPr>
            </w:pPr>
            <w:r w:rsidRPr="0018540A">
              <w:rPr>
                <w:b/>
                <w:color w:val="FFFFFF" w:themeColor="background1"/>
                <w:spacing w:val="4"/>
                <w:sz w:val="32"/>
                <w:szCs w:val="32"/>
              </w:rPr>
              <w:t>IN CASE OF</w:t>
            </w:r>
            <w:r w:rsidR="005C1F64" w:rsidRPr="0018540A">
              <w:rPr>
                <w:b/>
                <w:color w:val="FFFFFF" w:themeColor="background1"/>
                <w:spacing w:val="4"/>
                <w:sz w:val="32"/>
                <w:szCs w:val="32"/>
              </w:rPr>
              <w:t xml:space="preserve"> A SPILL, CONTACT THE FOLLOWING</w:t>
            </w:r>
          </w:p>
        </w:tc>
      </w:tr>
      <w:tr w:rsidR="00BD6DE8" w:rsidRPr="0024532A" w14:paraId="15393562" w14:textId="77777777" w:rsidTr="00045566">
        <w:trPr>
          <w:trHeight w:val="248"/>
        </w:trPr>
        <w:tc>
          <w:tcPr>
            <w:tcW w:w="5490" w:type="dxa"/>
            <w:vAlign w:val="bottom"/>
          </w:tcPr>
          <w:p w14:paraId="7468F647" w14:textId="77777777" w:rsidR="008813ED" w:rsidRPr="00925170" w:rsidRDefault="008813ED" w:rsidP="008813ED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</w:tabs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700" w:type="dxa"/>
            <w:vAlign w:val="bottom"/>
          </w:tcPr>
          <w:p w14:paraId="79BD073D" w14:textId="77777777" w:rsidR="008813ED" w:rsidRPr="009D2CA8" w:rsidRDefault="00DE6B26" w:rsidP="00590BBD">
            <w:pPr>
              <w:pStyle w:val="NoSpacing"/>
              <w:jc w:val="center"/>
              <w:rPr>
                <w:b/>
              </w:rPr>
            </w:pPr>
            <w:r w:rsidRPr="009D2CA8">
              <w:rPr>
                <w:b/>
              </w:rPr>
              <w:t>CONTACT NAMES</w:t>
            </w:r>
          </w:p>
        </w:tc>
        <w:tc>
          <w:tcPr>
            <w:tcW w:w="2816" w:type="dxa"/>
            <w:vAlign w:val="bottom"/>
          </w:tcPr>
          <w:p w14:paraId="63CB9C54" w14:textId="77777777" w:rsidR="008813ED" w:rsidRPr="009D2CA8" w:rsidRDefault="00DE6B26" w:rsidP="008813ED">
            <w:pPr>
              <w:pStyle w:val="NoSpacing"/>
              <w:jc w:val="center"/>
              <w:rPr>
                <w:b/>
              </w:rPr>
            </w:pPr>
            <w:r w:rsidRPr="009D2CA8">
              <w:rPr>
                <w:b/>
              </w:rPr>
              <w:t>CONTACT PHONE NUMBERS</w:t>
            </w:r>
          </w:p>
        </w:tc>
      </w:tr>
      <w:tr w:rsidR="00BD6DE8" w:rsidRPr="0024532A" w14:paraId="55160F62" w14:textId="77777777" w:rsidTr="00045566">
        <w:trPr>
          <w:trHeight w:hRule="exact" w:val="330"/>
        </w:trPr>
        <w:tc>
          <w:tcPr>
            <w:tcW w:w="5490" w:type="dxa"/>
            <w:vAlign w:val="center"/>
          </w:tcPr>
          <w:p w14:paraId="4EC1B589" w14:textId="77777777" w:rsidR="008813ED" w:rsidRPr="00DB2EDE" w:rsidRDefault="008813ED" w:rsidP="009D2CA8">
            <w:pPr>
              <w:pStyle w:val="NoSpacing"/>
              <w:rPr>
                <w:rFonts w:asciiTheme="minorHAnsi" w:hAnsiTheme="minorHAnsi"/>
                <w:b/>
              </w:rPr>
            </w:pPr>
            <w:r w:rsidRPr="00DB2EDE">
              <w:rPr>
                <w:rFonts w:asciiTheme="minorHAnsi" w:hAnsiTheme="minorHAnsi"/>
                <w:b/>
              </w:rPr>
              <w:t>Business Owner</w:t>
            </w:r>
            <w:r w:rsidR="009E1E36" w:rsidRPr="00DB2EDE">
              <w:rPr>
                <w:rFonts w:asciiTheme="minorHAnsi" w:hAnsiTheme="minorHAnsi"/>
                <w:b/>
              </w:rPr>
              <w:t xml:space="preserve"> </w:t>
            </w:r>
            <w:r w:rsidR="009D2CA8">
              <w:rPr>
                <w:rFonts w:asciiTheme="minorHAnsi" w:hAnsiTheme="minorHAnsi"/>
                <w:b/>
              </w:rPr>
              <w:t xml:space="preserve">or </w:t>
            </w:r>
            <w:r w:rsidR="009E1E36" w:rsidRPr="00DB2EDE">
              <w:rPr>
                <w:rFonts w:asciiTheme="minorHAnsi" w:hAnsiTheme="minorHAnsi"/>
                <w:b/>
              </w:rPr>
              <w:t>Site Manager</w:t>
            </w:r>
          </w:p>
        </w:tc>
        <w:tc>
          <w:tcPr>
            <w:tcW w:w="2700" w:type="dxa"/>
            <w:vAlign w:val="center"/>
          </w:tcPr>
          <w:p w14:paraId="785E26CD" w14:textId="03C8D64C" w:rsidR="008813ED" w:rsidRPr="00DB2EDE" w:rsidRDefault="00465399" w:rsidP="008813ED">
            <w:pPr>
              <w:pStyle w:val="NoSpacing"/>
              <w:jc w:val="center"/>
            </w:pPr>
            <w:r w:rsidRPr="00465399">
              <w:rPr>
                <w:highlight w:val="lightGray"/>
              </w:rPr>
              <w:t>Insert Name(s) Here</w:t>
            </w:r>
          </w:p>
        </w:tc>
        <w:tc>
          <w:tcPr>
            <w:tcW w:w="2816" w:type="dxa"/>
            <w:vAlign w:val="center"/>
          </w:tcPr>
          <w:p w14:paraId="4F03851A" w14:textId="7E9B367D" w:rsidR="008813ED" w:rsidRPr="00BE124E" w:rsidRDefault="00465399" w:rsidP="008813ED">
            <w:pPr>
              <w:pStyle w:val="NoSpacing"/>
              <w:jc w:val="center"/>
              <w:rPr>
                <w:sz w:val="24"/>
                <w:szCs w:val="24"/>
              </w:rPr>
            </w:pPr>
            <w:r w:rsidRPr="00465399">
              <w:rPr>
                <w:sz w:val="24"/>
                <w:szCs w:val="24"/>
                <w:highlight w:val="lightGray"/>
              </w:rPr>
              <w:t>Insert Number(s) Here</w:t>
            </w:r>
          </w:p>
        </w:tc>
      </w:tr>
      <w:tr w:rsidR="001C2B72" w:rsidRPr="0024532A" w14:paraId="2DFAE0DE" w14:textId="77777777" w:rsidTr="00045566">
        <w:trPr>
          <w:trHeight w:hRule="exact" w:val="330"/>
        </w:trPr>
        <w:tc>
          <w:tcPr>
            <w:tcW w:w="5490" w:type="dxa"/>
            <w:vAlign w:val="center"/>
          </w:tcPr>
          <w:p w14:paraId="4A5913BE" w14:textId="77777777" w:rsidR="001C2B72" w:rsidRPr="00DB2EDE" w:rsidRDefault="001C2B72" w:rsidP="001C2B72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2EDE">
              <w:rPr>
                <w:rFonts w:asciiTheme="minorHAnsi" w:hAnsiTheme="minorHAnsi" w:cs="Arial"/>
                <w:b/>
                <w:sz w:val="22"/>
                <w:szCs w:val="22"/>
              </w:rPr>
              <w:t>Onsite Spill Cleanup Coordinator</w:t>
            </w:r>
          </w:p>
        </w:tc>
        <w:tc>
          <w:tcPr>
            <w:tcW w:w="2700" w:type="dxa"/>
            <w:vAlign w:val="center"/>
          </w:tcPr>
          <w:p w14:paraId="56574480" w14:textId="3A41692E" w:rsidR="001C2B72" w:rsidRPr="00DB2EDE" w:rsidRDefault="00465399" w:rsidP="001C2B72">
            <w:pPr>
              <w:pStyle w:val="NoSpacing"/>
              <w:jc w:val="center"/>
            </w:pPr>
            <w:r w:rsidRPr="00465399">
              <w:rPr>
                <w:highlight w:val="lightGray"/>
              </w:rPr>
              <w:t>Insert Name(s) Here</w:t>
            </w:r>
          </w:p>
        </w:tc>
        <w:tc>
          <w:tcPr>
            <w:tcW w:w="2816" w:type="dxa"/>
            <w:vAlign w:val="center"/>
          </w:tcPr>
          <w:p w14:paraId="6CEBD297" w14:textId="101C82FA" w:rsidR="001C2B72" w:rsidRPr="00BE124E" w:rsidRDefault="00465399" w:rsidP="001C2B72">
            <w:pPr>
              <w:pStyle w:val="NoSpacing"/>
              <w:jc w:val="center"/>
              <w:rPr>
                <w:sz w:val="24"/>
                <w:szCs w:val="24"/>
              </w:rPr>
            </w:pPr>
            <w:r w:rsidRPr="00465399">
              <w:rPr>
                <w:sz w:val="24"/>
                <w:szCs w:val="24"/>
                <w:highlight w:val="lightGray"/>
              </w:rPr>
              <w:t>Insert Number(s) Here</w:t>
            </w:r>
          </w:p>
        </w:tc>
      </w:tr>
      <w:tr w:rsidR="00925E02" w:rsidRPr="0024532A" w14:paraId="6DFB24F6" w14:textId="77777777" w:rsidTr="00045566">
        <w:trPr>
          <w:trHeight w:val="2476"/>
        </w:trPr>
        <w:tc>
          <w:tcPr>
            <w:tcW w:w="5490" w:type="dxa"/>
            <w:shd w:val="clear" w:color="auto" w:fill="E7E7E7" w:themeFill="accent2"/>
            <w:vAlign w:val="center"/>
          </w:tcPr>
          <w:p w14:paraId="392D4E28" w14:textId="77777777" w:rsidR="00925E02" w:rsidRDefault="00925E02" w:rsidP="00925E02">
            <w:pPr>
              <w:pStyle w:val="BudgetParagrap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2EDE">
              <w:rPr>
                <w:rFonts w:asciiTheme="minorHAnsi" w:hAnsiTheme="minorHAnsi" w:cs="Arial"/>
                <w:b/>
                <w:sz w:val="22"/>
                <w:szCs w:val="22"/>
              </w:rPr>
              <w:t xml:space="preserve">REQUIRED PHONE CALLS to make if a spill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meets any of the following criteria: </w:t>
            </w:r>
          </w:p>
          <w:p w14:paraId="2AF6E842" w14:textId="3A6CD106" w:rsidR="00925E02" w:rsidRDefault="00925E02" w:rsidP="00925E02">
            <w:pPr>
              <w:pStyle w:val="BudgetParagraph"/>
              <w:numPr>
                <w:ilvl w:val="0"/>
                <w:numId w:val="2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Occurs on private property and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cannot be cleaned up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with materials on hand</w:t>
            </w:r>
            <w:r w:rsidR="0018540A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76238EE" w14:textId="77777777" w:rsidR="00925E02" w:rsidRDefault="00925E02" w:rsidP="00925E02">
            <w:pPr>
              <w:pStyle w:val="BudgetParagraph"/>
              <w:numPr>
                <w:ilvl w:val="0"/>
                <w:numId w:val="2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Occurs on private property and reaches a curb, ditch, or enters a catch basin or other stormwater structure or facility.</w:t>
            </w:r>
          </w:p>
          <w:p w14:paraId="0C9181CA" w14:textId="307BD703" w:rsidR="00925E02" w:rsidRPr="00DB2EDE" w:rsidRDefault="00925E02" w:rsidP="00925E02">
            <w:pPr>
              <w:pStyle w:val="BudgetParagraph"/>
              <w:numPr>
                <w:ilvl w:val="0"/>
                <w:numId w:val="2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Occurs in the City Right-of-Way.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52CCD64" w14:textId="798E20FB" w:rsidR="00925E02" w:rsidRPr="00465399" w:rsidRDefault="00925E02" w:rsidP="00925E02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5399">
              <w:rPr>
                <w:rFonts w:asciiTheme="minorHAnsi" w:hAnsiTheme="minorHAnsi" w:cs="Arial"/>
                <w:b/>
                <w:sz w:val="22"/>
                <w:szCs w:val="22"/>
              </w:rPr>
              <w:t>City of Tacoma – Environmental Services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2D05935" w14:textId="5C944481" w:rsidR="00925E02" w:rsidRPr="00465399" w:rsidRDefault="00925E02" w:rsidP="00925E02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</w:tabs>
              <w:rPr>
                <w:rFonts w:asciiTheme="minorHAnsi" w:hAnsiTheme="minorHAnsi" w:cs="Arial"/>
                <w:b/>
                <w:szCs w:val="24"/>
              </w:rPr>
            </w:pPr>
            <w:r w:rsidRPr="00465399">
              <w:rPr>
                <w:rFonts w:asciiTheme="minorHAnsi" w:hAnsiTheme="minorHAnsi" w:cs="Arial"/>
                <w:b/>
                <w:szCs w:val="24"/>
              </w:rPr>
              <w:t>311</w:t>
            </w:r>
          </w:p>
        </w:tc>
      </w:tr>
    </w:tbl>
    <w:p w14:paraId="67FDA3D8" w14:textId="77777777" w:rsidR="008813ED" w:rsidRPr="008813ED" w:rsidRDefault="008813ED" w:rsidP="008813ED">
      <w:pPr>
        <w:pStyle w:val="NoSpacing"/>
        <w:rPr>
          <w:sz w:val="8"/>
          <w:szCs w:val="8"/>
        </w:rPr>
      </w:pPr>
    </w:p>
    <w:tbl>
      <w:tblPr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9"/>
      </w:tblGrid>
      <w:tr w:rsidR="008813ED" w14:paraId="39097091" w14:textId="77777777" w:rsidTr="00045566">
        <w:trPr>
          <w:trHeight w:val="359"/>
        </w:trPr>
        <w:tc>
          <w:tcPr>
            <w:tcW w:w="10959" w:type="dxa"/>
            <w:shd w:val="clear" w:color="auto" w:fill="000000" w:themeFill="text1"/>
            <w:vAlign w:val="center"/>
          </w:tcPr>
          <w:p w14:paraId="0883881D" w14:textId="7F1CE831" w:rsidR="008813ED" w:rsidRPr="009D2CA8" w:rsidRDefault="00D6350A" w:rsidP="00F329FD">
            <w:pPr>
              <w:pStyle w:val="NoSpacing"/>
              <w:jc w:val="center"/>
              <w:rPr>
                <w:b/>
                <w:color w:val="FFFFFF" w:themeColor="background1"/>
                <w:spacing w:val="4"/>
                <w:sz w:val="36"/>
                <w:szCs w:val="36"/>
              </w:rPr>
            </w:pPr>
            <w:r>
              <w:rPr>
                <w:b/>
                <w:color w:val="FFFFFF" w:themeColor="background1"/>
                <w:spacing w:val="4"/>
                <w:sz w:val="36"/>
                <w:szCs w:val="36"/>
              </w:rPr>
              <w:t xml:space="preserve">SPILL CLEAN </w:t>
            </w:r>
            <w:r w:rsidR="008813ED" w:rsidRPr="009D2CA8">
              <w:rPr>
                <w:b/>
                <w:color w:val="FFFFFF" w:themeColor="background1"/>
                <w:spacing w:val="4"/>
                <w:sz w:val="36"/>
                <w:szCs w:val="36"/>
              </w:rPr>
              <w:t>UP</w:t>
            </w:r>
            <w:r w:rsidR="0018540A">
              <w:rPr>
                <w:b/>
                <w:color w:val="FFFFFF" w:themeColor="background1"/>
                <w:spacing w:val="4"/>
                <w:sz w:val="36"/>
                <w:szCs w:val="36"/>
              </w:rPr>
              <w:t xml:space="preserve"> ACTIONS TO BE TAKEN</w:t>
            </w:r>
          </w:p>
        </w:tc>
      </w:tr>
      <w:tr w:rsidR="00465399" w:rsidRPr="0024532A" w14:paraId="509CFE51" w14:textId="77777777" w:rsidTr="00045566">
        <w:trPr>
          <w:trHeight w:hRule="exact" w:val="2098"/>
        </w:trPr>
        <w:tc>
          <w:tcPr>
            <w:tcW w:w="10959" w:type="dxa"/>
            <w:shd w:val="clear" w:color="auto" w:fill="auto"/>
            <w:vAlign w:val="center"/>
          </w:tcPr>
          <w:p w14:paraId="6D7D41D0" w14:textId="77777777" w:rsidR="00465399" w:rsidRPr="00465399" w:rsidRDefault="00465399" w:rsidP="00F329FD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65399">
              <w:rPr>
                <w:rFonts w:asciiTheme="minorHAnsi" w:hAnsiTheme="minorHAnsi" w:cs="Arial"/>
                <w:sz w:val="22"/>
                <w:szCs w:val="22"/>
              </w:rPr>
              <w:t>Take the following actions when a spill occurs:</w:t>
            </w:r>
          </w:p>
          <w:p w14:paraId="30B15104" w14:textId="77777777" w:rsidR="00465399" w:rsidRPr="00465399" w:rsidRDefault="00465399" w:rsidP="00465399">
            <w:pPr>
              <w:pStyle w:val="BudgetParagraph"/>
              <w:numPr>
                <w:ilvl w:val="0"/>
                <w:numId w:val="22"/>
              </w:numPr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65399">
              <w:rPr>
                <w:rFonts w:asciiTheme="minorHAnsi" w:hAnsiTheme="minorHAnsi" w:cs="Arial"/>
                <w:sz w:val="22"/>
                <w:szCs w:val="22"/>
              </w:rPr>
              <w:t>Evaluate situation, including safety considerations; notify owner/manager of spill.</w:t>
            </w:r>
          </w:p>
          <w:p w14:paraId="3D10B6B0" w14:textId="77777777" w:rsidR="00465399" w:rsidRPr="00465399" w:rsidRDefault="00465399" w:rsidP="00465399">
            <w:pPr>
              <w:pStyle w:val="BudgetParagraph"/>
              <w:numPr>
                <w:ilvl w:val="0"/>
                <w:numId w:val="22"/>
              </w:numPr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65399">
              <w:rPr>
                <w:rFonts w:asciiTheme="minorHAnsi" w:hAnsiTheme="minorHAnsi" w:cs="Arial"/>
                <w:sz w:val="22"/>
                <w:szCs w:val="22"/>
              </w:rPr>
              <w:t>Put On Personal Protective Equipment (PPE).</w:t>
            </w:r>
          </w:p>
          <w:p w14:paraId="6BBA4EEC" w14:textId="673DB363" w:rsidR="00465399" w:rsidRPr="00465399" w:rsidRDefault="00465399" w:rsidP="00465399">
            <w:pPr>
              <w:pStyle w:val="BudgetParagraph"/>
              <w:numPr>
                <w:ilvl w:val="0"/>
                <w:numId w:val="22"/>
              </w:numPr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65399">
              <w:rPr>
                <w:rFonts w:asciiTheme="minorHAnsi" w:hAnsiTheme="minorHAnsi" w:cs="Arial"/>
                <w:sz w:val="22"/>
                <w:szCs w:val="22"/>
              </w:rPr>
              <w:t>Stop the source of the spill.</w:t>
            </w:r>
          </w:p>
          <w:p w14:paraId="4517C7E3" w14:textId="6F2F4572" w:rsidR="00465399" w:rsidRPr="00465399" w:rsidRDefault="00465399" w:rsidP="00465399">
            <w:pPr>
              <w:pStyle w:val="BudgetParagraph"/>
              <w:numPr>
                <w:ilvl w:val="0"/>
                <w:numId w:val="22"/>
              </w:numPr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65399">
              <w:rPr>
                <w:rFonts w:asciiTheme="minorHAnsi" w:hAnsiTheme="minorHAnsi" w:cs="Arial"/>
                <w:sz w:val="22"/>
                <w:szCs w:val="22"/>
              </w:rPr>
              <w:t xml:space="preserve">Protect all stormwater inlets that </w:t>
            </w:r>
            <w:proofErr w:type="gramStart"/>
            <w:r w:rsidRPr="00465399">
              <w:rPr>
                <w:rFonts w:asciiTheme="minorHAnsi" w:hAnsiTheme="minorHAnsi" w:cs="Arial"/>
                <w:sz w:val="22"/>
                <w:szCs w:val="22"/>
              </w:rPr>
              <w:t>may be affected</w:t>
            </w:r>
            <w:proofErr w:type="gramEnd"/>
            <w:r w:rsidRPr="00465399">
              <w:rPr>
                <w:rFonts w:asciiTheme="minorHAnsi" w:hAnsiTheme="minorHAnsi" w:cs="Arial"/>
                <w:sz w:val="22"/>
                <w:szCs w:val="22"/>
              </w:rPr>
              <w:t xml:space="preserve"> by spill.</w:t>
            </w:r>
          </w:p>
          <w:p w14:paraId="03882AAB" w14:textId="485AB198" w:rsidR="00465399" w:rsidRPr="00465399" w:rsidRDefault="00465399" w:rsidP="00465399">
            <w:pPr>
              <w:pStyle w:val="BudgetParagraph"/>
              <w:numPr>
                <w:ilvl w:val="0"/>
                <w:numId w:val="22"/>
              </w:numPr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65399">
              <w:rPr>
                <w:rFonts w:asciiTheme="minorHAnsi" w:hAnsiTheme="minorHAnsi" w:cs="Arial"/>
                <w:sz w:val="22"/>
                <w:szCs w:val="22"/>
              </w:rPr>
              <w:t>Clean up spill by applying spill kit materials.</w:t>
            </w:r>
          </w:p>
          <w:p w14:paraId="7A362BDA" w14:textId="43C6B275" w:rsidR="00465399" w:rsidRPr="00465399" w:rsidRDefault="00465399" w:rsidP="00F329FD">
            <w:pPr>
              <w:pStyle w:val="BudgetParagraph"/>
              <w:numPr>
                <w:ilvl w:val="0"/>
                <w:numId w:val="22"/>
              </w:numPr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65399">
              <w:rPr>
                <w:rFonts w:asciiTheme="minorHAnsi" w:hAnsiTheme="minorHAnsi" w:cs="Arial"/>
                <w:sz w:val="22"/>
                <w:szCs w:val="22"/>
              </w:rPr>
              <w:t>Properly dispose of cleanup materials properly and restock the kit.</w:t>
            </w:r>
          </w:p>
          <w:p w14:paraId="1C966492" w14:textId="3C859538" w:rsidR="00465399" w:rsidRPr="00BE124E" w:rsidRDefault="00465399" w:rsidP="00F329FD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20E7508" w14:textId="77777777" w:rsidR="008813ED" w:rsidRPr="009D2CA8" w:rsidRDefault="008813ED" w:rsidP="00DE6B26">
      <w:pPr>
        <w:pStyle w:val="Heading2"/>
        <w:spacing w:before="120"/>
        <w:rPr>
          <w:color w:val="auto"/>
          <w:sz w:val="24"/>
          <w:szCs w:val="24"/>
        </w:rPr>
      </w:pPr>
      <w:r w:rsidRPr="009D2CA8">
        <w:rPr>
          <w:color w:val="auto"/>
          <w:sz w:val="24"/>
          <w:szCs w:val="24"/>
        </w:rPr>
        <w:t>Facility Activities wi</w:t>
      </w:r>
      <w:r w:rsidR="004262E5">
        <w:rPr>
          <w:color w:val="auto"/>
          <w:sz w:val="24"/>
          <w:szCs w:val="24"/>
        </w:rPr>
        <w:t>th Potential to Contaminate Run</w:t>
      </w:r>
      <w:r w:rsidRPr="009D2CA8">
        <w:rPr>
          <w:color w:val="auto"/>
          <w:sz w:val="24"/>
          <w:szCs w:val="24"/>
        </w:rPr>
        <w:t>Off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5004"/>
        <w:gridCol w:w="816"/>
        <w:gridCol w:w="4442"/>
        <w:gridCol w:w="761"/>
      </w:tblGrid>
      <w:tr w:rsidR="00BE124E" w:rsidRPr="00964691" w14:paraId="37E35B05" w14:textId="77777777" w:rsidTr="00045566">
        <w:trPr>
          <w:trHeight w:val="361"/>
        </w:trPr>
        <w:tc>
          <w:tcPr>
            <w:tcW w:w="5004" w:type="dxa"/>
            <w:vAlign w:val="center"/>
          </w:tcPr>
          <w:p w14:paraId="3FAC96F6" w14:textId="77777777" w:rsidR="005C51BE" w:rsidRPr="00BE124E" w:rsidRDefault="005C51BE" w:rsidP="005C7C82">
            <w:pPr>
              <w:pStyle w:val="NoSpacing"/>
              <w:rPr>
                <w:b/>
              </w:rPr>
            </w:pPr>
            <w:r w:rsidRPr="00BE124E">
              <w:rPr>
                <w:b/>
              </w:rPr>
              <w:t>Activities</w:t>
            </w: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14:paraId="5B283A26" w14:textId="77777777" w:rsidR="005C51BE" w:rsidRPr="00B8570E" w:rsidRDefault="005C51BE" w:rsidP="005C51BE">
            <w:pPr>
              <w:pStyle w:val="NoSpacing"/>
              <w:jc w:val="center"/>
              <w:rPr>
                <w:b/>
                <w:color w:val="BCBCBC" w:themeColor="accent4"/>
                <w:sz w:val="12"/>
                <w:szCs w:val="12"/>
              </w:rPr>
            </w:pPr>
            <w:r w:rsidRPr="00B8570E">
              <w:rPr>
                <w:sz w:val="12"/>
                <w:szCs w:val="12"/>
              </w:rPr>
              <w:t>check all that apply</w:t>
            </w:r>
          </w:p>
        </w:tc>
        <w:tc>
          <w:tcPr>
            <w:tcW w:w="4442" w:type="dxa"/>
          </w:tcPr>
          <w:p w14:paraId="314BBB64" w14:textId="77777777" w:rsidR="005C51BE" w:rsidRPr="00BE124E" w:rsidRDefault="005C51BE" w:rsidP="005C51BE">
            <w:pPr>
              <w:pStyle w:val="NoSpacing"/>
              <w:rPr>
                <w:b/>
                <w:color w:val="BCBCBC" w:themeColor="accent4"/>
              </w:rPr>
            </w:pPr>
            <w:r w:rsidRPr="00BE124E">
              <w:rPr>
                <w:b/>
              </w:rPr>
              <w:t>Activities</w:t>
            </w:r>
          </w:p>
        </w:tc>
        <w:tc>
          <w:tcPr>
            <w:tcW w:w="7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0C145" w14:textId="77777777" w:rsidR="005C51BE" w:rsidRPr="00B8570E" w:rsidRDefault="005C51BE" w:rsidP="005C51BE">
            <w:pPr>
              <w:pStyle w:val="NoSpacing"/>
              <w:jc w:val="center"/>
              <w:rPr>
                <w:b/>
                <w:color w:val="BCBCBC" w:themeColor="accent4"/>
                <w:sz w:val="12"/>
                <w:szCs w:val="12"/>
              </w:rPr>
            </w:pPr>
            <w:r w:rsidRPr="00B8570E">
              <w:rPr>
                <w:sz w:val="12"/>
                <w:szCs w:val="12"/>
              </w:rPr>
              <w:t>check all that apply</w:t>
            </w:r>
          </w:p>
        </w:tc>
      </w:tr>
      <w:tr w:rsidR="00BE124E" w:rsidRPr="00964691" w14:paraId="61993169" w14:textId="77777777" w:rsidTr="00045566">
        <w:trPr>
          <w:trHeight w:val="361"/>
        </w:trPr>
        <w:tc>
          <w:tcPr>
            <w:tcW w:w="5004" w:type="dxa"/>
            <w:shd w:val="clear" w:color="auto" w:fill="F2F2F2" w:themeFill="background1" w:themeFillShade="F2"/>
            <w:vAlign w:val="center"/>
          </w:tcPr>
          <w:p w14:paraId="28279853" w14:textId="77777777" w:rsidR="005C51BE" w:rsidRPr="00BE124E" w:rsidRDefault="005C51BE" w:rsidP="0080564C">
            <w:pPr>
              <w:pStyle w:val="NoSpacing"/>
            </w:pPr>
            <w:r w:rsidRPr="00BE124E">
              <w:t>Fueling and fuel transfer</w:t>
            </w:r>
          </w:p>
        </w:tc>
        <w:sdt>
          <w:sdtPr>
            <w:rPr>
              <w:b/>
            </w:rPr>
            <w:id w:val="-1223830065"/>
            <w:showingPlcHdr/>
          </w:sdtPr>
          <w:sdtEndPr/>
          <w:sdtContent>
            <w:tc>
              <w:tcPr>
                <w:tcW w:w="816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120B62E6" w14:textId="7799E015" w:rsidR="005C51BE" w:rsidRPr="00BE124E" w:rsidRDefault="00465399" w:rsidP="00465399">
                <w:pPr>
                  <w:pStyle w:val="NoSpacing"/>
                  <w:jc w:val="center"/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4442" w:type="dxa"/>
            <w:shd w:val="clear" w:color="auto" w:fill="F2F2F2" w:themeFill="background1" w:themeFillShade="F2"/>
          </w:tcPr>
          <w:p w14:paraId="59DDD49D" w14:textId="77777777" w:rsidR="005C51BE" w:rsidRPr="00BE124E" w:rsidRDefault="005C51BE" w:rsidP="002569E9">
            <w:pPr>
              <w:pStyle w:val="NoSpacing"/>
            </w:pPr>
            <w:r w:rsidRPr="00BE124E">
              <w:t>Loading/unloading of products</w:t>
            </w:r>
          </w:p>
        </w:tc>
        <w:tc>
          <w:tcPr>
            <w:tcW w:w="761" w:type="dxa"/>
            <w:shd w:val="clear" w:color="auto" w:fill="BCBCBC" w:themeFill="accent3"/>
            <w:tcMar>
              <w:left w:w="0" w:type="dxa"/>
              <w:right w:w="0" w:type="dxa"/>
            </w:tcMar>
          </w:tcPr>
          <w:p w14:paraId="2E327AAE" w14:textId="77777777" w:rsidR="005C51BE" w:rsidRPr="00301D13" w:rsidRDefault="005C51BE" w:rsidP="001C2B72">
            <w:pPr>
              <w:pStyle w:val="NoSpacing"/>
              <w:jc w:val="center"/>
              <w:rPr>
                <w:b/>
              </w:rPr>
            </w:pPr>
          </w:p>
        </w:tc>
      </w:tr>
      <w:tr w:rsidR="00BE124E" w:rsidRPr="00964691" w14:paraId="71AB5D73" w14:textId="77777777" w:rsidTr="00045566">
        <w:trPr>
          <w:trHeight w:val="361"/>
        </w:trPr>
        <w:tc>
          <w:tcPr>
            <w:tcW w:w="5004" w:type="dxa"/>
            <w:shd w:val="clear" w:color="auto" w:fill="auto"/>
            <w:vAlign w:val="center"/>
          </w:tcPr>
          <w:p w14:paraId="4D097EEE" w14:textId="77777777" w:rsidR="005C51BE" w:rsidRPr="00BE124E" w:rsidRDefault="005C51BE" w:rsidP="002569E9">
            <w:pPr>
              <w:pStyle w:val="NoSpacing"/>
            </w:pPr>
            <w:r w:rsidRPr="00BE124E">
              <w:t>Outdoor manufacturing</w:t>
            </w:r>
          </w:p>
        </w:tc>
        <w:sdt>
          <w:sdtPr>
            <w:rPr>
              <w:b/>
            </w:rPr>
            <w:id w:val="1291399376"/>
            <w:showingPlcHdr/>
          </w:sdtPr>
          <w:sdtEndPr/>
          <w:sdtContent>
            <w:tc>
              <w:tcPr>
                <w:tcW w:w="816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00575EFC" w14:textId="77777777" w:rsidR="005C51BE" w:rsidRPr="00BE124E" w:rsidRDefault="00287383" w:rsidP="00287383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4442" w:type="dxa"/>
          </w:tcPr>
          <w:p w14:paraId="32E399F4" w14:textId="77777777" w:rsidR="005C51BE" w:rsidRPr="00BE124E" w:rsidRDefault="005C51BE" w:rsidP="002569E9">
            <w:pPr>
              <w:pStyle w:val="NoSpacing"/>
            </w:pPr>
            <w:r w:rsidRPr="00BE124E">
              <w:t>Landscape construction/maintenance</w:t>
            </w:r>
          </w:p>
        </w:tc>
        <w:tc>
          <w:tcPr>
            <w:tcW w:w="761" w:type="dxa"/>
            <w:shd w:val="clear" w:color="auto" w:fill="BCBCBC" w:themeFill="accent3"/>
            <w:tcMar>
              <w:left w:w="0" w:type="dxa"/>
              <w:right w:w="0" w:type="dxa"/>
            </w:tcMar>
          </w:tcPr>
          <w:p w14:paraId="6095E627" w14:textId="77777777" w:rsidR="005C51BE" w:rsidRPr="00BE124E" w:rsidRDefault="005C51BE" w:rsidP="00287383">
            <w:pPr>
              <w:pStyle w:val="NoSpacing"/>
              <w:jc w:val="center"/>
            </w:pPr>
          </w:p>
        </w:tc>
      </w:tr>
      <w:tr w:rsidR="00BE124E" w:rsidRPr="00964691" w14:paraId="078CB54B" w14:textId="77777777" w:rsidTr="00045566">
        <w:trPr>
          <w:trHeight w:val="361"/>
        </w:trPr>
        <w:tc>
          <w:tcPr>
            <w:tcW w:w="5004" w:type="dxa"/>
            <w:shd w:val="clear" w:color="auto" w:fill="F2F2F2" w:themeFill="background1" w:themeFillShade="F2"/>
            <w:vAlign w:val="center"/>
          </w:tcPr>
          <w:p w14:paraId="562D0B93" w14:textId="77777777" w:rsidR="005C51BE" w:rsidRPr="00BE124E" w:rsidRDefault="005C51BE" w:rsidP="002569E9">
            <w:pPr>
              <w:pStyle w:val="NoSpacing"/>
            </w:pPr>
            <w:r w:rsidRPr="00BE124E">
              <w:t>Outdoor equipment/vehicle maintenance and repair</w:t>
            </w:r>
          </w:p>
        </w:tc>
        <w:sdt>
          <w:sdtPr>
            <w:rPr>
              <w:b/>
            </w:rPr>
            <w:id w:val="-559172318"/>
            <w:showingPlcHdr/>
          </w:sdtPr>
          <w:sdtEndPr/>
          <w:sdtContent>
            <w:tc>
              <w:tcPr>
                <w:tcW w:w="816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1921D78D" w14:textId="77777777" w:rsidR="005C51BE" w:rsidRPr="00BE124E" w:rsidRDefault="00287383" w:rsidP="00287383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4442" w:type="dxa"/>
            <w:shd w:val="clear" w:color="auto" w:fill="F2F2F2" w:themeFill="background1" w:themeFillShade="F2"/>
          </w:tcPr>
          <w:p w14:paraId="42570B32" w14:textId="77777777" w:rsidR="005C51BE" w:rsidRPr="00BE124E" w:rsidRDefault="005C51BE" w:rsidP="002569E9">
            <w:pPr>
              <w:pStyle w:val="NoSpacing"/>
            </w:pPr>
            <w:r w:rsidRPr="00BE124E">
              <w:t>Outside storage of uncovered materials</w:t>
            </w:r>
          </w:p>
        </w:tc>
        <w:tc>
          <w:tcPr>
            <w:tcW w:w="761" w:type="dxa"/>
            <w:shd w:val="clear" w:color="auto" w:fill="BCBCBC" w:themeFill="accent3"/>
            <w:tcMar>
              <w:left w:w="0" w:type="dxa"/>
              <w:right w:w="0" w:type="dxa"/>
            </w:tcMar>
          </w:tcPr>
          <w:p w14:paraId="2055683D" w14:textId="77777777" w:rsidR="005C51BE" w:rsidRPr="0079563F" w:rsidRDefault="005C51BE" w:rsidP="00287383">
            <w:pPr>
              <w:pStyle w:val="NoSpacing"/>
              <w:jc w:val="center"/>
              <w:rPr>
                <w:b/>
              </w:rPr>
            </w:pPr>
          </w:p>
        </w:tc>
      </w:tr>
      <w:tr w:rsidR="00BE124E" w:rsidRPr="00964691" w14:paraId="3F02FADE" w14:textId="77777777" w:rsidTr="00045566">
        <w:trPr>
          <w:trHeight w:val="361"/>
        </w:trPr>
        <w:tc>
          <w:tcPr>
            <w:tcW w:w="5004" w:type="dxa"/>
            <w:shd w:val="clear" w:color="auto" w:fill="auto"/>
            <w:vAlign w:val="center"/>
          </w:tcPr>
          <w:p w14:paraId="3C13BC83" w14:textId="77777777" w:rsidR="005C7C82" w:rsidRPr="00BE124E" w:rsidRDefault="005C7C82" w:rsidP="005C7C82">
            <w:pPr>
              <w:pStyle w:val="NoSpacing"/>
            </w:pPr>
            <w:r w:rsidRPr="00BE124E">
              <w:t>Outside drum or container storage</w:t>
            </w:r>
          </w:p>
        </w:tc>
        <w:sdt>
          <w:sdtPr>
            <w:rPr>
              <w:b/>
            </w:rPr>
            <w:id w:val="587277600"/>
            <w:showingPlcHdr/>
          </w:sdtPr>
          <w:sdtEndPr/>
          <w:sdtContent>
            <w:tc>
              <w:tcPr>
                <w:tcW w:w="816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5C33C541" w14:textId="77777777" w:rsidR="005C7C82" w:rsidRPr="00BE124E" w:rsidRDefault="00BE124E" w:rsidP="00BE124E">
                <w:pPr>
                  <w:pStyle w:val="NoSpacing"/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4442" w:type="dxa"/>
            <w:shd w:val="clear" w:color="auto" w:fill="auto"/>
          </w:tcPr>
          <w:p w14:paraId="49233C62" w14:textId="77777777" w:rsidR="005C7C82" w:rsidRPr="00BE124E" w:rsidRDefault="005C7C82" w:rsidP="002569E9">
            <w:pPr>
              <w:pStyle w:val="NoSpacing"/>
            </w:pPr>
            <w:r w:rsidRPr="00BE124E">
              <w:t>Customer and employee vehicles</w:t>
            </w:r>
          </w:p>
        </w:tc>
        <w:tc>
          <w:tcPr>
            <w:tcW w:w="761" w:type="dxa"/>
            <w:shd w:val="clear" w:color="auto" w:fill="BCBCBC" w:themeFill="accent3"/>
            <w:tcMar>
              <w:left w:w="0" w:type="dxa"/>
              <w:right w:w="0" w:type="dxa"/>
            </w:tcMar>
          </w:tcPr>
          <w:p w14:paraId="67D05969" w14:textId="77777777" w:rsidR="005C7C82" w:rsidRPr="00BE124E" w:rsidRDefault="005C7C82" w:rsidP="001C2B72">
            <w:pPr>
              <w:pStyle w:val="NoSpacing"/>
              <w:jc w:val="center"/>
              <w:rPr>
                <w:b/>
              </w:rPr>
            </w:pPr>
          </w:p>
        </w:tc>
      </w:tr>
      <w:tr w:rsidR="00BE124E" w:rsidRPr="00964691" w14:paraId="6DDE625B" w14:textId="77777777" w:rsidTr="00045566">
        <w:trPr>
          <w:trHeight w:val="368"/>
        </w:trPr>
        <w:tc>
          <w:tcPr>
            <w:tcW w:w="5004" w:type="dxa"/>
            <w:shd w:val="clear" w:color="auto" w:fill="F2F2F2" w:themeFill="background1" w:themeFillShade="F2"/>
            <w:vAlign w:val="center"/>
          </w:tcPr>
          <w:p w14:paraId="705EFBCD" w14:textId="77777777" w:rsidR="005C7C82" w:rsidRPr="00BE124E" w:rsidRDefault="004C294A" w:rsidP="005C7C82">
            <w:pPr>
              <w:pStyle w:val="NoSpacing"/>
            </w:pPr>
            <w:r>
              <w:t xml:space="preserve">Vehicle, equipment </w:t>
            </w:r>
            <w:r w:rsidR="005C7C82" w:rsidRPr="00BE124E">
              <w:t>and building washing</w:t>
            </w:r>
          </w:p>
        </w:tc>
        <w:sdt>
          <w:sdtPr>
            <w:rPr>
              <w:b/>
            </w:rPr>
            <w:id w:val="587277601"/>
            <w:showingPlcHdr/>
          </w:sdtPr>
          <w:sdtEndPr/>
          <w:sdtContent>
            <w:tc>
              <w:tcPr>
                <w:tcW w:w="816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06EEC98F" w14:textId="77777777" w:rsidR="005C7C82" w:rsidRPr="00BE124E" w:rsidRDefault="00287383" w:rsidP="00287383">
                <w:pPr>
                  <w:pStyle w:val="NoSpacing"/>
                  <w:widowControl w:val="0"/>
                  <w:spacing w:line="200" w:lineRule="exact"/>
                  <w:jc w:val="center"/>
                  <w:rPr>
                    <w:b/>
                  </w:rPr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4442" w:type="dxa"/>
            <w:shd w:val="clear" w:color="auto" w:fill="F2F2F2" w:themeFill="background1" w:themeFillShade="F2"/>
          </w:tcPr>
          <w:p w14:paraId="11B71D96" w14:textId="78904BD3" w:rsidR="005C7C82" w:rsidRPr="00BE124E" w:rsidRDefault="005C7C82" w:rsidP="002569E9">
            <w:pPr>
              <w:pStyle w:val="NoSpacing"/>
            </w:pPr>
            <w:r w:rsidRPr="00BE124E">
              <w:t>Others:</w:t>
            </w:r>
            <w:r w:rsidR="00465399">
              <w:t xml:space="preserve"> </w:t>
            </w:r>
            <w:r w:rsidR="00465399" w:rsidRPr="00465399">
              <w:rPr>
                <w:shd w:val="clear" w:color="auto" w:fill="D9D9D9" w:themeFill="background1" w:themeFillShade="D9"/>
              </w:rPr>
              <w:t>Insert Here</w:t>
            </w:r>
          </w:p>
        </w:tc>
        <w:sdt>
          <w:sdtPr>
            <w:rPr>
              <w:b/>
            </w:rPr>
            <w:id w:val="587277599"/>
            <w:showingPlcHdr/>
          </w:sdtPr>
          <w:sdtEndPr/>
          <w:sdtContent>
            <w:tc>
              <w:tcPr>
                <w:tcW w:w="761" w:type="dxa"/>
                <w:shd w:val="clear" w:color="auto" w:fill="BCBCBC" w:themeFill="accent3"/>
                <w:tcMar>
                  <w:left w:w="0" w:type="dxa"/>
                  <w:right w:w="0" w:type="dxa"/>
                </w:tcMar>
              </w:tcPr>
              <w:p w14:paraId="38F6C488" w14:textId="77777777" w:rsidR="005C7C82" w:rsidRPr="00BE124E" w:rsidRDefault="00287383" w:rsidP="00287383">
                <w:pPr>
                  <w:pStyle w:val="NoSpacing"/>
                  <w:jc w:val="center"/>
                  <w:rPr>
                    <w:b/>
                  </w:rPr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</w:tr>
    </w:tbl>
    <w:p w14:paraId="07702BCE" w14:textId="77777777" w:rsidR="008813ED" w:rsidRPr="009D2CA8" w:rsidRDefault="008813ED" w:rsidP="00DE6B26">
      <w:pPr>
        <w:pStyle w:val="Heading2"/>
        <w:spacing w:before="120"/>
        <w:rPr>
          <w:color w:val="auto"/>
          <w:sz w:val="24"/>
          <w:szCs w:val="24"/>
        </w:rPr>
      </w:pPr>
      <w:r w:rsidRPr="009D2CA8">
        <w:rPr>
          <w:color w:val="auto"/>
          <w:sz w:val="24"/>
          <w:szCs w:val="24"/>
        </w:rPr>
        <w:t>Equipment and Materials Stored ON Site (&gt;1 gallon) wi</w:t>
      </w:r>
      <w:r w:rsidR="004262E5">
        <w:rPr>
          <w:color w:val="auto"/>
          <w:sz w:val="24"/>
          <w:szCs w:val="24"/>
        </w:rPr>
        <w:t>th Potential to Contaminate Run</w:t>
      </w:r>
      <w:r w:rsidRPr="009D2CA8">
        <w:rPr>
          <w:color w:val="auto"/>
          <w:sz w:val="24"/>
          <w:szCs w:val="24"/>
        </w:rPr>
        <w:t>Off</w:t>
      </w:r>
    </w:p>
    <w:tbl>
      <w:tblPr>
        <w:tblStyle w:val="TableGrid"/>
        <w:tblpPr w:leftFromText="180" w:rightFromText="180" w:vertAnchor="text" w:tblpY="1"/>
        <w:tblOverlap w:val="never"/>
        <w:tblW w:w="11050" w:type="dxa"/>
        <w:tblLook w:val="04A0" w:firstRow="1" w:lastRow="0" w:firstColumn="1" w:lastColumn="0" w:noHBand="0" w:noVBand="1"/>
      </w:tblPr>
      <w:tblGrid>
        <w:gridCol w:w="2788"/>
        <w:gridCol w:w="1048"/>
        <w:gridCol w:w="181"/>
        <w:gridCol w:w="2453"/>
        <w:gridCol w:w="1048"/>
        <w:gridCol w:w="161"/>
        <w:gridCol w:w="2318"/>
        <w:gridCol w:w="1053"/>
      </w:tblGrid>
      <w:tr w:rsidR="005A6089" w:rsidRPr="00BA1533" w14:paraId="7A8F87B9" w14:textId="77777777" w:rsidTr="00045566">
        <w:trPr>
          <w:trHeight w:val="315"/>
        </w:trPr>
        <w:tc>
          <w:tcPr>
            <w:tcW w:w="2788" w:type="dxa"/>
            <w:vAlign w:val="center"/>
          </w:tcPr>
          <w:p w14:paraId="754D434B" w14:textId="77777777" w:rsidR="00075405" w:rsidRPr="00BE124E" w:rsidRDefault="00075405" w:rsidP="00BE124E">
            <w:pPr>
              <w:pStyle w:val="NoSpacing"/>
              <w:widowControl w:val="0"/>
              <w:spacing w:line="200" w:lineRule="exact"/>
              <w:rPr>
                <w:b/>
              </w:rPr>
            </w:pPr>
            <w:r w:rsidRPr="00BE124E">
              <w:rPr>
                <w:b/>
              </w:rPr>
              <w:t xml:space="preserve">Equipment </w:t>
            </w:r>
          </w:p>
        </w:tc>
        <w:tc>
          <w:tcPr>
            <w:tcW w:w="10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B7CB3" w14:textId="77777777" w:rsidR="00075405" w:rsidRPr="00FA1FF3" w:rsidRDefault="006F0273" w:rsidP="00BE124E">
            <w:pPr>
              <w:pStyle w:val="NoSpacing"/>
              <w:widowControl w:val="0"/>
              <w:spacing w:line="200" w:lineRule="exact"/>
              <w:jc w:val="center"/>
              <w:rPr>
                <w:b/>
                <w:color w:val="BCBCBC" w:themeColor="accent4"/>
                <w:sz w:val="12"/>
                <w:szCs w:val="12"/>
              </w:rPr>
            </w:pPr>
            <w:r w:rsidRPr="00FA1FF3">
              <w:rPr>
                <w:sz w:val="12"/>
                <w:szCs w:val="12"/>
              </w:rPr>
              <w:t>check all that apply</w:t>
            </w:r>
          </w:p>
        </w:tc>
        <w:tc>
          <w:tcPr>
            <w:tcW w:w="181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14:paraId="298B9A99" w14:textId="77777777" w:rsidR="00075405" w:rsidRPr="00053D07" w:rsidRDefault="00075405" w:rsidP="00BE124E">
            <w:pPr>
              <w:pStyle w:val="NoSpacing"/>
              <w:widowControl w:val="0"/>
              <w:spacing w:line="200" w:lineRule="exact"/>
              <w:rPr>
                <w:b/>
                <w:color w:val="8C8C8C" w:themeColor="accent3" w:themeShade="BF"/>
                <w:sz w:val="10"/>
                <w:szCs w:val="10"/>
              </w:rPr>
            </w:pPr>
          </w:p>
        </w:tc>
        <w:tc>
          <w:tcPr>
            <w:tcW w:w="2453" w:type="dxa"/>
            <w:vAlign w:val="center"/>
          </w:tcPr>
          <w:p w14:paraId="6BB6A291" w14:textId="77777777" w:rsidR="00075405" w:rsidRPr="00BE124E" w:rsidRDefault="00075405" w:rsidP="00BE124E">
            <w:pPr>
              <w:pStyle w:val="NoSpacing"/>
              <w:widowControl w:val="0"/>
              <w:spacing w:line="200" w:lineRule="exact"/>
              <w:rPr>
                <w:b/>
                <w:color w:val="8C8C8C" w:themeColor="accent3" w:themeShade="BF"/>
              </w:rPr>
            </w:pPr>
            <w:r w:rsidRPr="00BE124E">
              <w:rPr>
                <w:b/>
              </w:rPr>
              <w:t>Vehicle Fluids</w:t>
            </w:r>
          </w:p>
        </w:tc>
        <w:tc>
          <w:tcPr>
            <w:tcW w:w="1048" w:type="dxa"/>
            <w:tcMar>
              <w:left w:w="0" w:type="dxa"/>
              <w:right w:w="0" w:type="dxa"/>
            </w:tcMar>
            <w:vAlign w:val="center"/>
          </w:tcPr>
          <w:p w14:paraId="58877D59" w14:textId="77777777" w:rsidR="00075405" w:rsidRPr="00FA1FF3" w:rsidRDefault="00053D07" w:rsidP="00BE124E">
            <w:pPr>
              <w:pStyle w:val="NoSpacing"/>
              <w:widowControl w:val="0"/>
              <w:spacing w:line="200" w:lineRule="exact"/>
              <w:jc w:val="center"/>
              <w:rPr>
                <w:b/>
                <w:color w:val="6E6E6E" w:themeColor="text2"/>
                <w:sz w:val="12"/>
                <w:szCs w:val="12"/>
              </w:rPr>
            </w:pPr>
            <w:r w:rsidRPr="00FA1FF3">
              <w:rPr>
                <w:sz w:val="12"/>
                <w:szCs w:val="12"/>
              </w:rPr>
              <w:t>check all that apply</w:t>
            </w:r>
          </w:p>
        </w:tc>
        <w:tc>
          <w:tcPr>
            <w:tcW w:w="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0B617" w14:textId="77777777" w:rsidR="00075405" w:rsidRPr="00053D07" w:rsidRDefault="00075405" w:rsidP="00BE124E">
            <w:pPr>
              <w:pStyle w:val="NoSpacing"/>
              <w:widowControl w:val="0"/>
              <w:spacing w:line="200" w:lineRule="exact"/>
              <w:jc w:val="center"/>
              <w:rPr>
                <w:b/>
                <w:color w:val="BCBCBC" w:themeColor="accent4"/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14:paraId="27B68CBD" w14:textId="77777777" w:rsidR="00075405" w:rsidRPr="00BE124E" w:rsidRDefault="00075405" w:rsidP="00BE124E">
            <w:pPr>
              <w:pStyle w:val="NoSpacing"/>
              <w:widowControl w:val="0"/>
              <w:spacing w:line="200" w:lineRule="exact"/>
              <w:rPr>
                <w:b/>
                <w:color w:val="BCBCBC" w:themeColor="accent4"/>
              </w:rPr>
            </w:pPr>
            <w:r w:rsidRPr="00BE124E">
              <w:rPr>
                <w:b/>
              </w:rPr>
              <w:t>Misc. Chemicals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14:paraId="2141F638" w14:textId="77777777" w:rsidR="00075405" w:rsidRPr="00FA1FF3" w:rsidRDefault="00053D07" w:rsidP="00BE124E">
            <w:pPr>
              <w:pStyle w:val="NoSpacing"/>
              <w:widowControl w:val="0"/>
              <w:spacing w:line="200" w:lineRule="exact"/>
              <w:jc w:val="center"/>
              <w:rPr>
                <w:b/>
                <w:color w:val="BCBCBC" w:themeColor="accent4"/>
                <w:sz w:val="12"/>
                <w:szCs w:val="12"/>
              </w:rPr>
            </w:pPr>
            <w:r w:rsidRPr="00FA1FF3">
              <w:rPr>
                <w:sz w:val="12"/>
                <w:szCs w:val="12"/>
              </w:rPr>
              <w:t>check all that apply</w:t>
            </w:r>
          </w:p>
        </w:tc>
      </w:tr>
      <w:tr w:rsidR="005A6089" w:rsidRPr="00BA1533" w14:paraId="6C6421D2" w14:textId="77777777" w:rsidTr="00045566">
        <w:trPr>
          <w:trHeight w:val="315"/>
        </w:trPr>
        <w:tc>
          <w:tcPr>
            <w:tcW w:w="2788" w:type="dxa"/>
            <w:shd w:val="clear" w:color="auto" w:fill="E7E7E7" w:themeFill="accent2"/>
            <w:vAlign w:val="center"/>
          </w:tcPr>
          <w:p w14:paraId="6F56CC0D" w14:textId="77777777" w:rsidR="000C34A5" w:rsidRPr="00BE124E" w:rsidRDefault="000C34A5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</w:pPr>
            <w:r w:rsidRPr="00BE124E">
              <w:t>Forklifts</w:t>
            </w:r>
          </w:p>
        </w:tc>
        <w:sdt>
          <w:sdtPr>
            <w:rPr>
              <w:b/>
            </w:rPr>
            <w:id w:val="375669655"/>
            <w:showingPlcHdr/>
          </w:sdtPr>
          <w:sdtEndPr/>
          <w:sdtContent>
            <w:tc>
              <w:tcPr>
                <w:tcW w:w="1048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6FDEF4B3" w14:textId="77777777" w:rsidR="000C34A5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1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14:paraId="575E591B" w14:textId="77777777" w:rsidR="000C34A5" w:rsidRPr="00053D07" w:rsidRDefault="000C34A5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14:paraId="598D582B" w14:textId="77777777" w:rsidR="000C34A5" w:rsidRPr="00BE124E" w:rsidRDefault="000C34A5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  <w:rPr>
                <w:color w:val="000000" w:themeColor="text1"/>
              </w:rPr>
            </w:pPr>
            <w:r w:rsidRPr="00BE124E">
              <w:t>Antifreeze</w:t>
            </w:r>
          </w:p>
        </w:tc>
        <w:tc>
          <w:tcPr>
            <w:tcW w:w="1048" w:type="dxa"/>
            <w:shd w:val="clear" w:color="auto" w:fill="BCBCBC" w:themeFill="accent3"/>
            <w:tcMar>
              <w:left w:w="0" w:type="dxa"/>
              <w:right w:w="0" w:type="dxa"/>
            </w:tcMar>
            <w:vAlign w:val="center"/>
          </w:tcPr>
          <w:p w14:paraId="1E7C5106" w14:textId="77777777" w:rsidR="000C34A5" w:rsidRPr="00301D13" w:rsidRDefault="000C34A5" w:rsidP="001C2B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D2022" w14:textId="77777777" w:rsidR="000C34A5" w:rsidRPr="00053D07" w:rsidRDefault="000C34A5" w:rsidP="00BE124E">
            <w:pPr>
              <w:pStyle w:val="NoSpacing"/>
              <w:widowControl w:val="0"/>
              <w:spacing w:line="200" w:lineRule="exact"/>
              <w:rPr>
                <w:noProof/>
                <w:sz w:val="12"/>
                <w:szCs w:val="12"/>
              </w:rPr>
            </w:pPr>
          </w:p>
        </w:tc>
        <w:tc>
          <w:tcPr>
            <w:tcW w:w="2318" w:type="dxa"/>
            <w:shd w:val="clear" w:color="auto" w:fill="E7E7E7" w:themeFill="accent2"/>
            <w:vAlign w:val="center"/>
          </w:tcPr>
          <w:p w14:paraId="1E0680BC" w14:textId="77777777" w:rsidR="000C34A5" w:rsidRPr="00BE124E" w:rsidRDefault="000C34A5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  <w:rPr>
                <w:noProof/>
              </w:rPr>
            </w:pPr>
            <w:r w:rsidRPr="00BE124E">
              <w:t>Acid</w:t>
            </w:r>
          </w:p>
        </w:tc>
        <w:sdt>
          <w:sdtPr>
            <w:rPr>
              <w:b/>
            </w:rPr>
            <w:id w:val="-1508820517"/>
            <w:showingPlcHdr/>
          </w:sdtPr>
          <w:sdtEndPr/>
          <w:sdtContent>
            <w:tc>
              <w:tcPr>
                <w:tcW w:w="1053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7A85719A" w14:textId="77777777" w:rsidR="000C34A5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</w:tr>
      <w:tr w:rsidR="005A6089" w:rsidRPr="00BA1533" w14:paraId="49E63B31" w14:textId="77777777" w:rsidTr="00045566">
        <w:trPr>
          <w:trHeight w:val="515"/>
        </w:trPr>
        <w:tc>
          <w:tcPr>
            <w:tcW w:w="2788" w:type="dxa"/>
            <w:shd w:val="clear" w:color="auto" w:fill="auto"/>
            <w:vAlign w:val="center"/>
          </w:tcPr>
          <w:p w14:paraId="58725F50" w14:textId="77777777" w:rsidR="000C34A5" w:rsidRPr="00BE124E" w:rsidRDefault="000C34A5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</w:pPr>
            <w:r w:rsidRPr="00BE124E">
              <w:t>Trucks</w:t>
            </w:r>
          </w:p>
        </w:tc>
        <w:sdt>
          <w:sdtPr>
            <w:rPr>
              <w:b/>
            </w:rPr>
            <w:id w:val="1326476002"/>
          </w:sdtPr>
          <w:sdtEndPr/>
          <w:sdtContent>
            <w:tc>
              <w:tcPr>
                <w:tcW w:w="1048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36BF5ACD" w14:textId="77777777" w:rsidR="000C34A5" w:rsidRPr="00BE124E" w:rsidRDefault="000C34A5" w:rsidP="004B1F53">
                <w:pPr>
                  <w:pStyle w:val="NoSpacing"/>
                  <w:jc w:val="center"/>
                </w:pPr>
              </w:p>
            </w:tc>
          </w:sdtContent>
        </w:sdt>
        <w:tc>
          <w:tcPr>
            <w:tcW w:w="181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14:paraId="660B4309" w14:textId="77777777" w:rsidR="000C34A5" w:rsidRPr="00053D07" w:rsidRDefault="000C34A5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5917A4EF" w14:textId="77777777" w:rsidR="000C34A5" w:rsidRPr="00BE124E" w:rsidRDefault="000C34A5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  <w:rPr>
                <w:color w:val="000000" w:themeColor="text1"/>
                <w:spacing w:val="-2"/>
              </w:rPr>
            </w:pPr>
            <w:r w:rsidRPr="00BE124E">
              <w:rPr>
                <w:spacing w:val="-2"/>
              </w:rPr>
              <w:t>Brake fluid, transmission fluid</w:t>
            </w:r>
          </w:p>
        </w:tc>
        <w:tc>
          <w:tcPr>
            <w:tcW w:w="1048" w:type="dxa"/>
            <w:shd w:val="clear" w:color="auto" w:fill="BCBCBC" w:themeFill="accent3"/>
            <w:tcMar>
              <w:left w:w="0" w:type="dxa"/>
              <w:right w:w="0" w:type="dxa"/>
            </w:tcMar>
            <w:vAlign w:val="center"/>
          </w:tcPr>
          <w:p w14:paraId="7B1F378B" w14:textId="77777777" w:rsidR="000C34A5" w:rsidRPr="00301D13" w:rsidRDefault="000C34A5" w:rsidP="001C2B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2BDB6" w14:textId="77777777" w:rsidR="000C34A5" w:rsidRPr="00053D07" w:rsidRDefault="000C34A5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14:paraId="3954F6D0" w14:textId="77777777" w:rsidR="000C34A5" w:rsidRPr="00BE124E" w:rsidRDefault="000C34A5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  <w:rPr>
                <w:noProof/>
              </w:rPr>
            </w:pPr>
            <w:r w:rsidRPr="00BE124E">
              <w:t>Ammonia</w:t>
            </w:r>
          </w:p>
        </w:tc>
        <w:sdt>
          <w:sdtPr>
            <w:rPr>
              <w:b/>
            </w:rPr>
            <w:id w:val="-214898791"/>
            <w:showingPlcHdr/>
          </w:sdtPr>
          <w:sdtEndPr/>
          <w:sdtContent>
            <w:tc>
              <w:tcPr>
                <w:tcW w:w="1053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0B8D619B" w14:textId="77777777" w:rsidR="000C34A5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</w:tr>
      <w:tr w:rsidR="005A6089" w:rsidRPr="00BA1533" w14:paraId="10B9BFD8" w14:textId="77777777" w:rsidTr="00045566">
        <w:trPr>
          <w:trHeight w:val="315"/>
        </w:trPr>
        <w:tc>
          <w:tcPr>
            <w:tcW w:w="2788" w:type="dxa"/>
            <w:shd w:val="clear" w:color="auto" w:fill="E7E7E7" w:themeFill="accent2"/>
            <w:vAlign w:val="center"/>
          </w:tcPr>
          <w:p w14:paraId="2079B65F" w14:textId="77777777" w:rsidR="000C34A5" w:rsidRPr="00BE124E" w:rsidRDefault="000C34A5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</w:pPr>
            <w:r w:rsidRPr="00BE124E">
              <w:t>Cranes</w:t>
            </w:r>
          </w:p>
        </w:tc>
        <w:sdt>
          <w:sdtPr>
            <w:rPr>
              <w:b/>
            </w:rPr>
            <w:id w:val="-869525758"/>
            <w:showingPlcHdr/>
          </w:sdtPr>
          <w:sdtEndPr/>
          <w:sdtContent>
            <w:tc>
              <w:tcPr>
                <w:tcW w:w="1048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78561FBE" w14:textId="77777777" w:rsidR="000C34A5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1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14:paraId="1B0CB5EF" w14:textId="77777777" w:rsidR="000C34A5" w:rsidRPr="00053D07" w:rsidRDefault="000C34A5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14:paraId="51AC59AE" w14:textId="77777777" w:rsidR="000C34A5" w:rsidRPr="00BE124E" w:rsidRDefault="000C34A5" w:rsidP="00BE124E">
            <w:pPr>
              <w:pStyle w:val="NoSpacing"/>
              <w:widowControl w:val="0"/>
              <w:tabs>
                <w:tab w:val="left" w:pos="101"/>
                <w:tab w:val="left" w:pos="144"/>
              </w:tabs>
              <w:spacing w:line="200" w:lineRule="exact"/>
              <w:rPr>
                <w:color w:val="000000" w:themeColor="text1"/>
              </w:rPr>
            </w:pPr>
            <w:r w:rsidRPr="00BE124E">
              <w:t>Gasoline</w:t>
            </w:r>
          </w:p>
        </w:tc>
        <w:tc>
          <w:tcPr>
            <w:tcW w:w="1048" w:type="dxa"/>
            <w:shd w:val="clear" w:color="auto" w:fill="BCBCBC" w:themeFill="accent3"/>
            <w:tcMar>
              <w:left w:w="0" w:type="dxa"/>
              <w:right w:w="0" w:type="dxa"/>
            </w:tcMar>
            <w:vAlign w:val="center"/>
          </w:tcPr>
          <w:p w14:paraId="5BF94977" w14:textId="77777777" w:rsidR="000C34A5" w:rsidRPr="00301D13" w:rsidRDefault="000C34A5" w:rsidP="001C2B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45198" w14:textId="77777777" w:rsidR="000C34A5" w:rsidRPr="00053D07" w:rsidRDefault="000C34A5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2318" w:type="dxa"/>
            <w:shd w:val="clear" w:color="auto" w:fill="E7E7E7" w:themeFill="accent2"/>
            <w:vAlign w:val="center"/>
          </w:tcPr>
          <w:p w14:paraId="403AF542" w14:textId="77777777" w:rsidR="000C34A5" w:rsidRPr="00BE124E" w:rsidRDefault="000C34A5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  <w:rPr>
                <w:noProof/>
              </w:rPr>
            </w:pPr>
            <w:r w:rsidRPr="00BE124E">
              <w:t>Caustic, bases, lye</w:t>
            </w:r>
          </w:p>
        </w:tc>
        <w:sdt>
          <w:sdtPr>
            <w:rPr>
              <w:b/>
            </w:rPr>
            <w:id w:val="1265421857"/>
            <w:showingPlcHdr/>
          </w:sdtPr>
          <w:sdtEndPr/>
          <w:sdtContent>
            <w:tc>
              <w:tcPr>
                <w:tcW w:w="1053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30DFB1EE" w14:textId="77777777" w:rsidR="000C34A5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</w:tr>
      <w:tr w:rsidR="005A6089" w:rsidRPr="00BA1533" w14:paraId="76283EC6" w14:textId="77777777" w:rsidTr="00045566">
        <w:trPr>
          <w:trHeight w:val="315"/>
        </w:trPr>
        <w:tc>
          <w:tcPr>
            <w:tcW w:w="2788" w:type="dxa"/>
            <w:shd w:val="clear" w:color="auto" w:fill="auto"/>
            <w:vAlign w:val="center"/>
          </w:tcPr>
          <w:p w14:paraId="410186C7" w14:textId="4863B252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</w:pPr>
            <w:r w:rsidRPr="00BE124E">
              <w:t>Other:</w:t>
            </w:r>
            <w:r w:rsidR="00465399">
              <w:t xml:space="preserve"> </w:t>
            </w:r>
            <w:r w:rsidR="00465399" w:rsidRPr="00465399">
              <w:rPr>
                <w:shd w:val="clear" w:color="auto" w:fill="D9D9D9" w:themeFill="background1" w:themeFillShade="D9"/>
              </w:rPr>
              <w:t xml:space="preserve"> Insert Here</w:t>
            </w:r>
          </w:p>
        </w:tc>
        <w:sdt>
          <w:sdtPr>
            <w:rPr>
              <w:b/>
            </w:rPr>
            <w:id w:val="587277781"/>
            <w:showingPlcHdr/>
          </w:sdtPr>
          <w:sdtEndPr/>
          <w:sdtContent>
            <w:tc>
              <w:tcPr>
                <w:tcW w:w="1048" w:type="dxa"/>
                <w:shd w:val="pct25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729C5ACE" w14:textId="77777777" w:rsidR="00CE2B91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1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14:paraId="73547ADB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rPr>
                <w:noProof/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0AFA24AA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  <w:tab w:val="left" w:pos="144"/>
              </w:tabs>
              <w:spacing w:line="200" w:lineRule="exact"/>
              <w:rPr>
                <w:color w:val="000000" w:themeColor="text1"/>
              </w:rPr>
            </w:pPr>
            <w:r w:rsidRPr="00BE124E">
              <w:t>Motor oil</w:t>
            </w:r>
          </w:p>
        </w:tc>
        <w:tc>
          <w:tcPr>
            <w:tcW w:w="1048" w:type="dxa"/>
            <w:shd w:val="clear" w:color="auto" w:fill="BCBCBC" w:themeFill="accent3"/>
            <w:tcMar>
              <w:left w:w="0" w:type="dxa"/>
              <w:right w:w="0" w:type="dxa"/>
            </w:tcMar>
            <w:vAlign w:val="center"/>
          </w:tcPr>
          <w:p w14:paraId="395D4009" w14:textId="77777777" w:rsidR="00CE2B91" w:rsidRPr="00301D13" w:rsidRDefault="00CE2B91" w:rsidP="001C2B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E6E8A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14:paraId="2C9372BC" w14:textId="77777777" w:rsidR="00CE2B91" w:rsidRPr="00BE124E" w:rsidRDefault="005A6089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  <w:rPr>
                <w:noProof/>
              </w:rPr>
            </w:pPr>
            <w:r>
              <w:t xml:space="preserve">Photographic </w:t>
            </w:r>
            <w:r w:rsidR="00CE2B91" w:rsidRPr="00BE124E">
              <w:t>chemicals</w:t>
            </w:r>
          </w:p>
        </w:tc>
        <w:sdt>
          <w:sdtPr>
            <w:rPr>
              <w:b/>
            </w:rPr>
            <w:id w:val="592978923"/>
            <w:showingPlcHdr/>
          </w:sdtPr>
          <w:sdtEndPr/>
          <w:sdtContent>
            <w:tc>
              <w:tcPr>
                <w:tcW w:w="1053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2FA55E87" w14:textId="77777777" w:rsidR="00CE2B91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</w:tr>
      <w:tr w:rsidR="005A6089" w:rsidRPr="00BA1533" w14:paraId="7F9C1B4E" w14:textId="77777777" w:rsidTr="00045566">
        <w:trPr>
          <w:trHeight w:val="315"/>
        </w:trPr>
        <w:tc>
          <w:tcPr>
            <w:tcW w:w="2788" w:type="dxa"/>
            <w:shd w:val="clear" w:color="auto" w:fill="auto"/>
            <w:vAlign w:val="center"/>
          </w:tcPr>
          <w:p w14:paraId="00FD3B0D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  <w:rPr>
                <w:b/>
              </w:rPr>
            </w:pPr>
            <w:r w:rsidRPr="00BE124E">
              <w:rPr>
                <w:b/>
              </w:rPr>
              <w:t xml:space="preserve">Cleaning Products </w:t>
            </w:r>
          </w:p>
        </w:tc>
        <w:tc>
          <w:tcPr>
            <w:tcW w:w="10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F24C9" w14:textId="77777777" w:rsidR="00CE2B91" w:rsidRPr="00FA1FF3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b/>
                <w:color w:val="6E6E6E" w:themeColor="text2"/>
                <w:sz w:val="12"/>
                <w:szCs w:val="12"/>
              </w:rPr>
            </w:pPr>
            <w:r w:rsidRPr="00FA1FF3">
              <w:rPr>
                <w:sz w:val="12"/>
                <w:szCs w:val="12"/>
              </w:rPr>
              <w:t>check all that apply</w:t>
            </w:r>
          </w:p>
        </w:tc>
        <w:tc>
          <w:tcPr>
            <w:tcW w:w="181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14:paraId="5EC2FC4D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rPr>
                <w:b/>
                <w:color w:val="8C8C8C" w:themeColor="accent3" w:themeShade="BF"/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14:paraId="7955EDAC" w14:textId="106B9960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  <w:tab w:val="left" w:pos="144"/>
              </w:tabs>
              <w:spacing w:line="200" w:lineRule="exact"/>
              <w:rPr>
                <w:color w:val="000000" w:themeColor="text1"/>
              </w:rPr>
            </w:pPr>
            <w:r w:rsidRPr="00BE124E">
              <w:t>Other fluids:</w:t>
            </w:r>
            <w:r w:rsidR="00465399">
              <w:t xml:space="preserve"> </w:t>
            </w:r>
            <w:r w:rsidR="00465399" w:rsidRPr="00465399">
              <w:rPr>
                <w:shd w:val="clear" w:color="auto" w:fill="D9D9D9" w:themeFill="background1" w:themeFillShade="D9"/>
              </w:rPr>
              <w:t xml:space="preserve"> Insert Here</w:t>
            </w:r>
          </w:p>
        </w:tc>
        <w:sdt>
          <w:sdtPr>
            <w:rPr>
              <w:b/>
            </w:rPr>
            <w:id w:val="-619682841"/>
            <w:showingPlcHdr/>
          </w:sdtPr>
          <w:sdtEndPr/>
          <w:sdtContent>
            <w:tc>
              <w:tcPr>
                <w:tcW w:w="1048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708BE3F4" w14:textId="77777777" w:rsidR="00CE2B91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50D3D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shd w:val="clear" w:color="auto" w:fill="E7E7E7" w:themeFill="accent2"/>
            <w:vAlign w:val="center"/>
          </w:tcPr>
          <w:p w14:paraId="59C9B1E7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</w:pPr>
            <w:r w:rsidRPr="00BE124E">
              <w:t>Pesticides, herbicides</w:t>
            </w:r>
          </w:p>
        </w:tc>
        <w:sdt>
          <w:sdtPr>
            <w:rPr>
              <w:b/>
            </w:rPr>
            <w:id w:val="646869072"/>
            <w:showingPlcHdr/>
          </w:sdtPr>
          <w:sdtEndPr/>
          <w:sdtContent>
            <w:tc>
              <w:tcPr>
                <w:tcW w:w="1053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29BAD578" w14:textId="77777777" w:rsidR="00CE2B91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</w:tr>
      <w:tr w:rsidR="005A6089" w:rsidRPr="00BA1533" w14:paraId="69ECACC6" w14:textId="77777777" w:rsidTr="00045566">
        <w:trPr>
          <w:trHeight w:val="315"/>
        </w:trPr>
        <w:tc>
          <w:tcPr>
            <w:tcW w:w="2788" w:type="dxa"/>
            <w:shd w:val="clear" w:color="auto" w:fill="E7E7E7" w:themeFill="accent2"/>
            <w:vAlign w:val="center"/>
          </w:tcPr>
          <w:p w14:paraId="22D080D0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</w:pPr>
            <w:r w:rsidRPr="00BE124E">
              <w:t>Liquids</w:t>
            </w:r>
          </w:p>
        </w:tc>
        <w:sdt>
          <w:sdtPr>
            <w:rPr>
              <w:b/>
            </w:rPr>
            <w:id w:val="587277608"/>
            <w:showingPlcHdr/>
          </w:sdtPr>
          <w:sdtEndPr/>
          <w:sdtContent>
            <w:tc>
              <w:tcPr>
                <w:tcW w:w="1048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33EA809B" w14:textId="77777777" w:rsidR="00CE2B91" w:rsidRPr="00BE124E" w:rsidRDefault="005F34A0" w:rsidP="005F34A0">
                <w:pPr>
                  <w:pStyle w:val="NoSpacing"/>
                  <w:jc w:val="center"/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1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14:paraId="46549A5E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36B2DCBE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  <w:tab w:val="left" w:pos="144"/>
              </w:tabs>
              <w:spacing w:line="200" w:lineRule="exact"/>
              <w:rPr>
                <w:color w:val="000000" w:themeColor="text1"/>
              </w:rPr>
            </w:pPr>
            <w:r w:rsidRPr="00BE124E">
              <w:rPr>
                <w:b/>
              </w:rPr>
              <w:t>Solvents, Paints, Lubricants</w:t>
            </w:r>
          </w:p>
        </w:tc>
        <w:tc>
          <w:tcPr>
            <w:tcW w:w="10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B41A3" w14:textId="77777777" w:rsidR="00CE2B91" w:rsidRPr="00FA1FF3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2"/>
                <w:szCs w:val="12"/>
              </w:rPr>
            </w:pPr>
            <w:r w:rsidRPr="00FA1FF3">
              <w:rPr>
                <w:sz w:val="12"/>
                <w:szCs w:val="12"/>
              </w:rPr>
              <w:t>check all that apply</w:t>
            </w:r>
          </w:p>
        </w:tc>
        <w:tc>
          <w:tcPr>
            <w:tcW w:w="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1D12C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jc w:val="right"/>
              <w:rPr>
                <w:noProof/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14:paraId="60E25F59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  <w:rPr>
                <w:noProof/>
              </w:rPr>
            </w:pPr>
            <w:r w:rsidRPr="00BE124E">
              <w:rPr>
                <w:b/>
              </w:rPr>
              <w:t>Other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14:paraId="6770B56B" w14:textId="77777777" w:rsidR="00CE2B91" w:rsidRPr="00FA1FF3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2"/>
                <w:szCs w:val="12"/>
              </w:rPr>
            </w:pPr>
            <w:r w:rsidRPr="00FA1FF3">
              <w:rPr>
                <w:sz w:val="12"/>
                <w:szCs w:val="12"/>
              </w:rPr>
              <w:t>check all that apply</w:t>
            </w:r>
          </w:p>
        </w:tc>
      </w:tr>
      <w:tr w:rsidR="005A6089" w:rsidRPr="00BA1533" w14:paraId="3213FA12" w14:textId="77777777" w:rsidTr="00045566">
        <w:trPr>
          <w:trHeight w:val="315"/>
        </w:trPr>
        <w:tc>
          <w:tcPr>
            <w:tcW w:w="2788" w:type="dxa"/>
            <w:shd w:val="clear" w:color="auto" w:fill="auto"/>
            <w:vAlign w:val="center"/>
          </w:tcPr>
          <w:p w14:paraId="37AD1F24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</w:pPr>
            <w:r w:rsidRPr="00BE124E">
              <w:t>Solids</w:t>
            </w:r>
          </w:p>
        </w:tc>
        <w:sdt>
          <w:sdtPr>
            <w:rPr>
              <w:b/>
            </w:rPr>
            <w:id w:val="587277609"/>
            <w:showingPlcHdr/>
          </w:sdtPr>
          <w:sdtEndPr/>
          <w:sdtContent>
            <w:tc>
              <w:tcPr>
                <w:tcW w:w="1048" w:type="dxa"/>
                <w:shd w:val="pct25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0790818C" w14:textId="77777777" w:rsidR="00CE2B91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1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14:paraId="4DC686B0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E7E7E7" w:themeFill="accent2"/>
            <w:vAlign w:val="center"/>
          </w:tcPr>
          <w:p w14:paraId="5429FBEE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  <w:tab w:val="left" w:pos="144"/>
              </w:tabs>
              <w:spacing w:line="200" w:lineRule="exact"/>
              <w:rPr>
                <w:color w:val="000000" w:themeColor="text1"/>
              </w:rPr>
            </w:pPr>
            <w:r w:rsidRPr="00BE124E">
              <w:rPr>
                <w:color w:val="000000" w:themeColor="text1"/>
              </w:rPr>
              <w:t>Parts washer</w:t>
            </w:r>
          </w:p>
        </w:tc>
        <w:sdt>
          <w:sdtPr>
            <w:rPr>
              <w:b/>
            </w:rPr>
            <w:id w:val="292183001"/>
            <w:showingPlcHdr/>
          </w:sdtPr>
          <w:sdtEndPr/>
          <w:sdtContent>
            <w:tc>
              <w:tcPr>
                <w:tcW w:w="1048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69B2CC2D" w14:textId="77777777" w:rsidR="00CE2B91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FB7B6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shd w:val="clear" w:color="auto" w:fill="E7E7E7" w:themeFill="accent2"/>
            <w:vAlign w:val="center"/>
          </w:tcPr>
          <w:p w14:paraId="0C478109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</w:pPr>
            <w:r w:rsidRPr="00BE124E">
              <w:t>Fertilizers</w:t>
            </w:r>
          </w:p>
        </w:tc>
        <w:sdt>
          <w:sdtPr>
            <w:rPr>
              <w:b/>
            </w:rPr>
            <w:id w:val="-1476140317"/>
            <w:showingPlcHdr/>
          </w:sdtPr>
          <w:sdtEndPr/>
          <w:sdtContent>
            <w:tc>
              <w:tcPr>
                <w:tcW w:w="1053" w:type="dxa"/>
                <w:shd w:val="clear" w:color="auto" w:fill="BCBCBC" w:themeFill="accent3"/>
                <w:tcMar>
                  <w:left w:w="0" w:type="dxa"/>
                  <w:right w:w="0" w:type="dxa"/>
                </w:tcMar>
              </w:tcPr>
              <w:p w14:paraId="2E2DE76D" w14:textId="77777777" w:rsidR="00CE2B91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</w:tr>
      <w:tr w:rsidR="005A6089" w:rsidRPr="00BA1533" w14:paraId="7F75D78E" w14:textId="77777777" w:rsidTr="00045566">
        <w:trPr>
          <w:trHeight w:val="315"/>
        </w:trPr>
        <w:tc>
          <w:tcPr>
            <w:tcW w:w="2788" w:type="dxa"/>
            <w:shd w:val="clear" w:color="auto" w:fill="auto"/>
            <w:vAlign w:val="center"/>
          </w:tcPr>
          <w:p w14:paraId="436D443A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  <w:rPr>
                <w:b/>
              </w:rPr>
            </w:pPr>
            <w:r w:rsidRPr="00BE124E">
              <w:rPr>
                <w:b/>
              </w:rPr>
              <w:t>Food Preparation/Waste</w:t>
            </w:r>
          </w:p>
        </w:tc>
        <w:tc>
          <w:tcPr>
            <w:tcW w:w="10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F4E0B" w14:textId="77777777" w:rsidR="00CE2B91" w:rsidRPr="00FA1FF3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sz w:val="12"/>
                <w:szCs w:val="12"/>
              </w:rPr>
            </w:pPr>
            <w:r w:rsidRPr="00FA1FF3">
              <w:rPr>
                <w:sz w:val="12"/>
                <w:szCs w:val="12"/>
              </w:rPr>
              <w:t>check all that apply</w:t>
            </w:r>
          </w:p>
        </w:tc>
        <w:tc>
          <w:tcPr>
            <w:tcW w:w="181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14:paraId="7EC1E830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rPr>
                <w:b/>
                <w:color w:val="8C8C8C" w:themeColor="accent3" w:themeShade="BF"/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6FF584BA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  <w:tab w:val="left" w:pos="144"/>
              </w:tabs>
              <w:spacing w:line="200" w:lineRule="exact"/>
              <w:rPr>
                <w:color w:val="000000" w:themeColor="text1"/>
              </w:rPr>
            </w:pPr>
            <w:r w:rsidRPr="00BE124E">
              <w:rPr>
                <w:color w:val="000000" w:themeColor="text1"/>
              </w:rPr>
              <w:t>Dry cleaning fluids</w:t>
            </w:r>
          </w:p>
        </w:tc>
        <w:sdt>
          <w:sdtPr>
            <w:rPr>
              <w:b/>
            </w:rPr>
            <w:id w:val="-91935238"/>
            <w:showingPlcHdr/>
          </w:sdtPr>
          <w:sdtEndPr/>
          <w:sdtContent>
            <w:tc>
              <w:tcPr>
                <w:tcW w:w="1048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38F1C72F" w14:textId="77777777" w:rsidR="00CE2B91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33A68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Align w:val="center"/>
          </w:tcPr>
          <w:p w14:paraId="15946394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</w:pPr>
            <w:r w:rsidRPr="00BE124E">
              <w:t>Inks, dyes</w:t>
            </w:r>
          </w:p>
        </w:tc>
        <w:sdt>
          <w:sdtPr>
            <w:rPr>
              <w:b/>
            </w:rPr>
            <w:id w:val="-1669862347"/>
            <w:showingPlcHdr/>
          </w:sdtPr>
          <w:sdtEndPr/>
          <w:sdtContent>
            <w:tc>
              <w:tcPr>
                <w:tcW w:w="1053" w:type="dxa"/>
                <w:shd w:val="clear" w:color="auto" w:fill="BCBCBC" w:themeFill="accent3"/>
                <w:tcMar>
                  <w:left w:w="0" w:type="dxa"/>
                  <w:right w:w="0" w:type="dxa"/>
                </w:tcMar>
              </w:tcPr>
              <w:p w14:paraId="78BCD64A" w14:textId="77777777" w:rsidR="00CE2B91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</w:tr>
      <w:tr w:rsidR="005A6089" w:rsidRPr="00BA1533" w14:paraId="30A73045" w14:textId="77777777" w:rsidTr="00045566">
        <w:trPr>
          <w:trHeight w:val="315"/>
        </w:trPr>
        <w:tc>
          <w:tcPr>
            <w:tcW w:w="2788" w:type="dxa"/>
            <w:shd w:val="clear" w:color="auto" w:fill="E7E7E7" w:themeFill="accent2"/>
            <w:vAlign w:val="center"/>
          </w:tcPr>
          <w:p w14:paraId="66DB5A65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</w:pPr>
            <w:r w:rsidRPr="00BE124E">
              <w:t>Cooking oil</w:t>
            </w:r>
          </w:p>
        </w:tc>
        <w:sdt>
          <w:sdtPr>
            <w:rPr>
              <w:b/>
            </w:rPr>
            <w:id w:val="587277610"/>
            <w:showingPlcHdr/>
          </w:sdtPr>
          <w:sdtEndPr/>
          <w:sdtContent>
            <w:tc>
              <w:tcPr>
                <w:tcW w:w="1048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0827BF9E" w14:textId="77777777" w:rsidR="00CE2B91" w:rsidRPr="00BE124E" w:rsidRDefault="004E31E3" w:rsidP="001C2B72">
                <w:pPr>
                  <w:pStyle w:val="NoSpacing"/>
                  <w:jc w:val="center"/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1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14:paraId="77EECB97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E7E7E7" w:themeFill="accent2"/>
            <w:vAlign w:val="center"/>
          </w:tcPr>
          <w:p w14:paraId="1F054CBB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  <w:tab w:val="left" w:pos="144"/>
              </w:tabs>
              <w:spacing w:line="200" w:lineRule="exact"/>
            </w:pPr>
            <w:r w:rsidRPr="00BE124E">
              <w:rPr>
                <w:color w:val="000000" w:themeColor="text1"/>
              </w:rPr>
              <w:t xml:space="preserve">Paint thinner, </w:t>
            </w:r>
            <w:r w:rsidR="00BE124E">
              <w:rPr>
                <w:color w:val="000000" w:themeColor="text1"/>
              </w:rPr>
              <w:t>t</w:t>
            </w:r>
            <w:r w:rsidRPr="00BE124E">
              <w:rPr>
                <w:color w:val="000000" w:themeColor="text1"/>
              </w:rPr>
              <w:t>urpentine</w:t>
            </w:r>
          </w:p>
        </w:tc>
        <w:sdt>
          <w:sdtPr>
            <w:rPr>
              <w:b/>
            </w:rPr>
            <w:id w:val="450982190"/>
            <w:showingPlcHdr/>
          </w:sdtPr>
          <w:sdtEndPr/>
          <w:sdtContent>
            <w:tc>
              <w:tcPr>
                <w:tcW w:w="1048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295D5290" w14:textId="77777777" w:rsidR="00CE2B91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533BA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 w:val="restart"/>
            <w:shd w:val="clear" w:color="auto" w:fill="E7E7E7" w:themeFill="accent2"/>
          </w:tcPr>
          <w:p w14:paraId="200E6979" w14:textId="155C365E" w:rsidR="00CE2B91" w:rsidRPr="00BE124E" w:rsidRDefault="00CE2B91" w:rsidP="00976492">
            <w:pPr>
              <w:pStyle w:val="NoSpacing"/>
              <w:widowControl w:val="0"/>
              <w:tabs>
                <w:tab w:val="left" w:pos="101"/>
              </w:tabs>
              <w:spacing w:line="280" w:lineRule="exact"/>
            </w:pPr>
            <w:r w:rsidRPr="00BE124E">
              <w:t>Others:</w:t>
            </w:r>
            <w:r w:rsidR="00301D13">
              <w:t xml:space="preserve"> </w:t>
            </w:r>
            <w:r w:rsidR="00465399" w:rsidRPr="00465399">
              <w:rPr>
                <w:shd w:val="clear" w:color="auto" w:fill="D9D9D9" w:themeFill="background1" w:themeFillShade="D9"/>
              </w:rPr>
              <w:t xml:space="preserve"> Insert Here</w:t>
            </w:r>
          </w:p>
        </w:tc>
        <w:sdt>
          <w:sdtPr>
            <w:rPr>
              <w:b/>
            </w:rPr>
            <w:id w:val="116034133"/>
          </w:sdtPr>
          <w:sdtEndPr/>
          <w:sdtContent>
            <w:tc>
              <w:tcPr>
                <w:tcW w:w="1053" w:type="dxa"/>
                <w:vMerge w:val="restart"/>
                <w:shd w:val="clear" w:color="auto" w:fill="BCBCBC" w:themeFill="accent3"/>
                <w:tcMar>
                  <w:left w:w="0" w:type="dxa"/>
                  <w:right w:w="0" w:type="dxa"/>
                </w:tcMar>
              </w:tcPr>
              <w:p w14:paraId="63F10705" w14:textId="77777777" w:rsidR="00CE2B91" w:rsidRPr="00BE124E" w:rsidRDefault="00CE2B91" w:rsidP="00301D13">
                <w:pPr>
                  <w:pStyle w:val="NoSpacing"/>
                  <w:jc w:val="center"/>
                </w:pPr>
              </w:p>
            </w:tc>
          </w:sdtContent>
        </w:sdt>
      </w:tr>
      <w:tr w:rsidR="005A6089" w:rsidRPr="00BA1533" w14:paraId="6A0D7722" w14:textId="77777777" w:rsidTr="00045566">
        <w:trPr>
          <w:trHeight w:val="315"/>
        </w:trPr>
        <w:tc>
          <w:tcPr>
            <w:tcW w:w="2788" w:type="dxa"/>
            <w:shd w:val="clear" w:color="auto" w:fill="auto"/>
            <w:vAlign w:val="center"/>
          </w:tcPr>
          <w:p w14:paraId="18F39EA9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</w:pPr>
            <w:r w:rsidRPr="00BE124E">
              <w:t>Grease (new or used)</w:t>
            </w:r>
          </w:p>
        </w:tc>
        <w:sdt>
          <w:sdtPr>
            <w:rPr>
              <w:b/>
            </w:rPr>
            <w:id w:val="587277611"/>
            <w:showingPlcHdr/>
          </w:sdtPr>
          <w:sdtEndPr/>
          <w:sdtContent>
            <w:tc>
              <w:tcPr>
                <w:tcW w:w="1048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551A79D5" w14:textId="77777777" w:rsidR="00CE2B91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1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14:paraId="73C0C24F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44EB3A0C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  <w:tab w:val="left" w:pos="144"/>
              </w:tabs>
              <w:spacing w:line="200" w:lineRule="exact"/>
              <w:rPr>
                <w:b/>
                <w:color w:val="8C8C8C" w:themeColor="accent3" w:themeShade="BF"/>
              </w:rPr>
            </w:pPr>
            <w:r w:rsidRPr="00BE124E">
              <w:rPr>
                <w:color w:val="000000" w:themeColor="text1"/>
              </w:rPr>
              <w:t>Paint, coatings; oil based</w:t>
            </w:r>
          </w:p>
        </w:tc>
        <w:sdt>
          <w:sdtPr>
            <w:rPr>
              <w:b/>
            </w:rPr>
            <w:id w:val="977273832"/>
            <w:showingPlcHdr/>
          </w:sdtPr>
          <w:sdtEndPr/>
          <w:sdtContent>
            <w:tc>
              <w:tcPr>
                <w:tcW w:w="1048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0F1EC730" w14:textId="77777777" w:rsidR="00CE2B91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C3456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14:paraId="77008E0C" w14:textId="77777777" w:rsidR="00CE2B91" w:rsidRPr="009D3C6E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053" w:type="dxa"/>
            <w:vMerge/>
            <w:shd w:val="clear" w:color="auto" w:fill="BCBCBC" w:themeFill="accent3"/>
            <w:tcMar>
              <w:left w:w="0" w:type="dxa"/>
              <w:right w:w="0" w:type="dxa"/>
            </w:tcMar>
            <w:vAlign w:val="center"/>
          </w:tcPr>
          <w:p w14:paraId="6B565526" w14:textId="77777777" w:rsidR="00CE2B91" w:rsidRPr="00FA1FF3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sz w:val="12"/>
                <w:szCs w:val="12"/>
              </w:rPr>
            </w:pPr>
          </w:p>
        </w:tc>
      </w:tr>
      <w:tr w:rsidR="005A6089" w:rsidRPr="00BA1533" w14:paraId="0798F18C" w14:textId="77777777" w:rsidTr="00045566">
        <w:trPr>
          <w:trHeight w:val="315"/>
        </w:trPr>
        <w:tc>
          <w:tcPr>
            <w:tcW w:w="2788" w:type="dxa"/>
            <w:shd w:val="clear" w:color="auto" w:fill="E7E7E7" w:themeFill="accent2"/>
            <w:vAlign w:val="center"/>
          </w:tcPr>
          <w:p w14:paraId="21A03596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</w:pPr>
            <w:r w:rsidRPr="00BE124E">
              <w:t>Dumpster</w:t>
            </w:r>
          </w:p>
        </w:tc>
        <w:sdt>
          <w:sdtPr>
            <w:rPr>
              <w:b/>
            </w:rPr>
            <w:id w:val="587277612"/>
            <w:showingPlcHdr/>
          </w:sdtPr>
          <w:sdtEndPr/>
          <w:sdtContent>
            <w:tc>
              <w:tcPr>
                <w:tcW w:w="1048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1A3473FE" w14:textId="77777777" w:rsidR="00CE2B91" w:rsidRPr="00BE124E" w:rsidRDefault="005F34A0" w:rsidP="005F34A0">
                <w:pPr>
                  <w:pStyle w:val="NoSpacing"/>
                  <w:jc w:val="center"/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1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14:paraId="69528919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E7E7E7" w:themeFill="accent2"/>
            <w:vAlign w:val="center"/>
          </w:tcPr>
          <w:p w14:paraId="1E627C45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  <w:tab w:val="left" w:pos="144"/>
              </w:tabs>
              <w:spacing w:line="200" w:lineRule="exact"/>
            </w:pPr>
            <w:r w:rsidRPr="00BE124E">
              <w:rPr>
                <w:color w:val="000000" w:themeColor="text1"/>
              </w:rPr>
              <w:t>Paint, latex</w:t>
            </w:r>
          </w:p>
        </w:tc>
        <w:sdt>
          <w:sdtPr>
            <w:rPr>
              <w:b/>
            </w:rPr>
            <w:id w:val="-895272909"/>
            <w:showingPlcHdr/>
          </w:sdtPr>
          <w:sdtEndPr/>
          <w:sdtContent>
            <w:tc>
              <w:tcPr>
                <w:tcW w:w="1048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43462408" w14:textId="77777777" w:rsidR="00CE2B91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10CE3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2318" w:type="dxa"/>
            <w:vMerge w:val="restart"/>
            <w:shd w:val="clear" w:color="auto" w:fill="FFFFFF" w:themeFill="background1"/>
            <w:vAlign w:val="center"/>
          </w:tcPr>
          <w:p w14:paraId="78B85354" w14:textId="77777777" w:rsidR="00CE2B91" w:rsidRPr="009D3C6E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053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61A8E3" w14:textId="77777777" w:rsidR="00CE2B91" w:rsidRPr="00FA1FF3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2"/>
                <w:szCs w:val="12"/>
              </w:rPr>
            </w:pPr>
          </w:p>
        </w:tc>
      </w:tr>
      <w:tr w:rsidR="005A6089" w:rsidRPr="00BA1533" w14:paraId="1B6F51F7" w14:textId="77777777" w:rsidTr="00045566">
        <w:trPr>
          <w:trHeight w:val="315"/>
        </w:trPr>
        <w:tc>
          <w:tcPr>
            <w:tcW w:w="2788" w:type="dxa"/>
            <w:shd w:val="clear" w:color="auto" w:fill="auto"/>
            <w:vAlign w:val="center"/>
          </w:tcPr>
          <w:p w14:paraId="11773C9D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</w:tabs>
              <w:spacing w:line="200" w:lineRule="exact"/>
            </w:pPr>
            <w:r w:rsidRPr="00BE124E">
              <w:t>Trash compactor</w:t>
            </w:r>
          </w:p>
        </w:tc>
        <w:sdt>
          <w:sdtPr>
            <w:rPr>
              <w:b/>
            </w:rPr>
            <w:id w:val="587277613"/>
            <w:showingPlcHdr/>
          </w:sdtPr>
          <w:sdtEndPr/>
          <w:sdtContent>
            <w:tc>
              <w:tcPr>
                <w:tcW w:w="1048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265D01B8" w14:textId="77777777" w:rsidR="00CE2B91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1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14:paraId="5917A98A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7BCFE7B9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  <w:tab w:val="left" w:pos="144"/>
              </w:tabs>
              <w:spacing w:line="200" w:lineRule="exact"/>
            </w:pPr>
            <w:r w:rsidRPr="00BE124E">
              <w:t>Machine oil/coolant</w:t>
            </w:r>
          </w:p>
        </w:tc>
        <w:sdt>
          <w:sdtPr>
            <w:rPr>
              <w:b/>
            </w:rPr>
            <w:id w:val="893784306"/>
            <w:showingPlcHdr/>
          </w:sdtPr>
          <w:sdtEndPr/>
          <w:sdtContent>
            <w:tc>
              <w:tcPr>
                <w:tcW w:w="1048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71F9A72E" w14:textId="77777777" w:rsidR="00CE2B91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F7D09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rPr>
                <w:noProof/>
                <w:sz w:val="12"/>
                <w:szCs w:val="12"/>
              </w:rPr>
            </w:pPr>
          </w:p>
        </w:tc>
        <w:tc>
          <w:tcPr>
            <w:tcW w:w="2318" w:type="dxa"/>
            <w:vMerge/>
            <w:shd w:val="clear" w:color="auto" w:fill="FFFFFF" w:themeFill="background1"/>
            <w:vAlign w:val="center"/>
          </w:tcPr>
          <w:p w14:paraId="48BC7658" w14:textId="77777777" w:rsidR="00CE2B91" w:rsidRPr="009D3C6E" w:rsidRDefault="00CE2B91" w:rsidP="00BE124E">
            <w:pPr>
              <w:pStyle w:val="NoSpacing"/>
              <w:widowControl w:val="0"/>
              <w:spacing w:line="200" w:lineRule="exact"/>
              <w:rPr>
                <w:noProof/>
                <w:sz w:val="14"/>
                <w:szCs w:val="14"/>
              </w:rPr>
            </w:pPr>
          </w:p>
        </w:tc>
        <w:tc>
          <w:tcPr>
            <w:tcW w:w="1053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14F107" w14:textId="77777777" w:rsidR="00CE2B91" w:rsidRPr="00FA1FF3" w:rsidRDefault="00CE2B91" w:rsidP="00BE124E">
            <w:pPr>
              <w:pStyle w:val="NoSpacing"/>
              <w:widowControl w:val="0"/>
              <w:spacing w:line="200" w:lineRule="exact"/>
              <w:rPr>
                <w:noProof/>
                <w:sz w:val="12"/>
                <w:szCs w:val="12"/>
              </w:rPr>
            </w:pPr>
          </w:p>
        </w:tc>
      </w:tr>
      <w:tr w:rsidR="005A6089" w:rsidRPr="00BA1533" w14:paraId="607F930B" w14:textId="77777777" w:rsidTr="00045566">
        <w:trPr>
          <w:trHeight w:val="315"/>
        </w:trPr>
        <w:tc>
          <w:tcPr>
            <w:tcW w:w="2788" w:type="dxa"/>
            <w:vMerge w:val="restart"/>
            <w:shd w:val="clear" w:color="auto" w:fill="E7E7E7" w:themeFill="accent2"/>
          </w:tcPr>
          <w:p w14:paraId="18A841F5" w14:textId="61384CE6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</w:tabs>
              <w:spacing w:line="280" w:lineRule="exact"/>
            </w:pPr>
            <w:r w:rsidRPr="00BE124E">
              <w:t xml:space="preserve">Other liquids: </w:t>
            </w:r>
            <w:r w:rsidR="00465399" w:rsidRPr="00465399">
              <w:rPr>
                <w:shd w:val="clear" w:color="auto" w:fill="D9D9D9" w:themeFill="background1" w:themeFillShade="D9"/>
              </w:rPr>
              <w:t xml:space="preserve"> Insert Here</w:t>
            </w:r>
          </w:p>
        </w:tc>
        <w:sdt>
          <w:sdtPr>
            <w:rPr>
              <w:b/>
            </w:rPr>
            <w:id w:val="621115089"/>
            <w:showingPlcHdr/>
          </w:sdtPr>
          <w:sdtEndPr/>
          <w:sdtContent>
            <w:tc>
              <w:tcPr>
                <w:tcW w:w="1048" w:type="dxa"/>
                <w:vMerge w:val="restart"/>
                <w:shd w:val="clear" w:color="auto" w:fill="BCBCBC" w:themeFill="accent3"/>
                <w:tcMar>
                  <w:left w:w="0" w:type="dxa"/>
                  <w:right w:w="0" w:type="dxa"/>
                </w:tcMar>
              </w:tcPr>
              <w:p w14:paraId="09F70F17" w14:textId="77777777" w:rsidR="00CE2B91" w:rsidRPr="00BE124E" w:rsidRDefault="00287383" w:rsidP="00BE124E">
                <w:pPr>
                  <w:pStyle w:val="NoSpacing"/>
                  <w:tabs>
                    <w:tab w:val="left" w:pos="242"/>
                    <w:tab w:val="center" w:pos="514"/>
                  </w:tabs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1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14:paraId="660A8E3A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E7E7E7" w:themeFill="accent2"/>
            <w:vAlign w:val="center"/>
          </w:tcPr>
          <w:p w14:paraId="3DFF375A" w14:textId="77777777" w:rsidR="00CE2B91" w:rsidRPr="00BE124E" w:rsidRDefault="00CE2B91" w:rsidP="00BE124E">
            <w:pPr>
              <w:pStyle w:val="NoSpacing"/>
              <w:widowControl w:val="0"/>
              <w:tabs>
                <w:tab w:val="left" w:pos="101"/>
                <w:tab w:val="left" w:pos="144"/>
              </w:tabs>
              <w:spacing w:line="200" w:lineRule="exact"/>
            </w:pPr>
            <w:r w:rsidRPr="00BE124E">
              <w:t>Hydraulic fluid</w:t>
            </w:r>
          </w:p>
        </w:tc>
        <w:tc>
          <w:tcPr>
            <w:tcW w:w="1048" w:type="dxa"/>
            <w:shd w:val="clear" w:color="auto" w:fill="BCBCBC" w:themeFill="accent3"/>
            <w:tcMar>
              <w:left w:w="0" w:type="dxa"/>
              <w:right w:w="0" w:type="dxa"/>
            </w:tcMar>
            <w:vAlign w:val="center"/>
          </w:tcPr>
          <w:p w14:paraId="02FB45A0" w14:textId="77777777" w:rsidR="00CE2B91" w:rsidRPr="00BE124E" w:rsidRDefault="00CE2B91" w:rsidP="00BE124E">
            <w:pPr>
              <w:pStyle w:val="NoSpacing"/>
              <w:widowControl w:val="0"/>
              <w:spacing w:line="200" w:lineRule="exact"/>
              <w:jc w:val="center"/>
            </w:pPr>
          </w:p>
        </w:tc>
        <w:tc>
          <w:tcPr>
            <w:tcW w:w="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ABB00" w14:textId="77777777" w:rsidR="00CE2B91" w:rsidRPr="00053D07" w:rsidRDefault="00CE2B91" w:rsidP="00BE124E">
            <w:pPr>
              <w:pStyle w:val="NoSpacing"/>
              <w:widowControl w:val="0"/>
              <w:spacing w:line="200" w:lineRule="exact"/>
              <w:rPr>
                <w:noProof/>
                <w:sz w:val="12"/>
                <w:szCs w:val="12"/>
              </w:rPr>
            </w:pPr>
          </w:p>
        </w:tc>
        <w:tc>
          <w:tcPr>
            <w:tcW w:w="2318" w:type="dxa"/>
            <w:vMerge w:val="restart"/>
            <w:shd w:val="clear" w:color="auto" w:fill="FFFFFF" w:themeFill="background1"/>
            <w:vAlign w:val="center"/>
          </w:tcPr>
          <w:p w14:paraId="3CD4F1D4" w14:textId="4217BE9A" w:rsidR="00CE2B91" w:rsidRPr="009D3C6E" w:rsidRDefault="00CE2B91" w:rsidP="00BE124E">
            <w:pPr>
              <w:pStyle w:val="NoSpacing"/>
              <w:widowControl w:val="0"/>
              <w:spacing w:line="200" w:lineRule="exact"/>
              <w:rPr>
                <w:noProof/>
                <w:sz w:val="14"/>
                <w:szCs w:val="14"/>
              </w:rPr>
            </w:pPr>
          </w:p>
        </w:tc>
        <w:tc>
          <w:tcPr>
            <w:tcW w:w="1053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4E221D" w14:textId="77777777" w:rsidR="00CE2B91" w:rsidRPr="00FA1FF3" w:rsidRDefault="00CE2B91" w:rsidP="00BE124E">
            <w:pPr>
              <w:pStyle w:val="NoSpacing"/>
              <w:widowControl w:val="0"/>
              <w:spacing w:line="200" w:lineRule="exact"/>
              <w:rPr>
                <w:noProof/>
                <w:sz w:val="12"/>
                <w:szCs w:val="12"/>
              </w:rPr>
            </w:pPr>
          </w:p>
        </w:tc>
      </w:tr>
      <w:tr w:rsidR="005A6089" w:rsidRPr="00BA1533" w14:paraId="2F4BD5BC" w14:textId="77777777" w:rsidTr="00045566">
        <w:trPr>
          <w:trHeight w:val="354"/>
        </w:trPr>
        <w:tc>
          <w:tcPr>
            <w:tcW w:w="2788" w:type="dxa"/>
            <w:vMerge/>
            <w:shd w:val="clear" w:color="auto" w:fill="auto"/>
            <w:vAlign w:val="center"/>
          </w:tcPr>
          <w:p w14:paraId="1938E50A" w14:textId="77777777" w:rsidR="00CE2B91" w:rsidRPr="00BA1533" w:rsidRDefault="00CE2B91" w:rsidP="00BE124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vMerge/>
            <w:shd w:val="clear" w:color="auto" w:fill="BCBCBC" w:themeFill="accent3"/>
            <w:tcMar>
              <w:left w:w="0" w:type="dxa"/>
              <w:right w:w="0" w:type="dxa"/>
            </w:tcMar>
            <w:vAlign w:val="center"/>
          </w:tcPr>
          <w:p w14:paraId="36B77485" w14:textId="77777777" w:rsidR="00CE2B91" w:rsidRPr="0080564C" w:rsidRDefault="00CE2B91" w:rsidP="00BE124E">
            <w:pPr>
              <w:pStyle w:val="NoSpacing"/>
              <w:rPr>
                <w:b/>
                <w:color w:val="BCBCBC" w:themeColor="accent4"/>
                <w:sz w:val="16"/>
                <w:szCs w:val="16"/>
              </w:rPr>
            </w:pPr>
          </w:p>
        </w:tc>
        <w:tc>
          <w:tcPr>
            <w:tcW w:w="181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14:paraId="36FDDB86" w14:textId="77777777" w:rsidR="00CE2B91" w:rsidRPr="00053D07" w:rsidRDefault="00CE2B91" w:rsidP="00BE124E">
            <w:pPr>
              <w:pStyle w:val="NoSpacing"/>
              <w:rPr>
                <w:b/>
                <w:color w:val="8C8C8C" w:themeColor="accent3" w:themeShade="BF"/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43DB68EA" w14:textId="4FAC4F71" w:rsidR="00CE2B91" w:rsidRPr="00BE124E" w:rsidRDefault="00CE2B91" w:rsidP="00BE124E">
            <w:pPr>
              <w:pStyle w:val="NoSpacing"/>
              <w:tabs>
                <w:tab w:val="left" w:pos="101"/>
                <w:tab w:val="left" w:pos="144"/>
              </w:tabs>
              <w:rPr>
                <w:b/>
                <w:color w:val="8C8C8C" w:themeColor="accent3" w:themeShade="BF"/>
              </w:rPr>
            </w:pPr>
            <w:r w:rsidRPr="00BE124E">
              <w:rPr>
                <w:color w:val="000000" w:themeColor="text1"/>
              </w:rPr>
              <w:t>Others:</w:t>
            </w:r>
            <w:r w:rsidR="00465399">
              <w:rPr>
                <w:color w:val="000000" w:themeColor="text1"/>
              </w:rPr>
              <w:t xml:space="preserve"> </w:t>
            </w:r>
            <w:r w:rsidR="00465399" w:rsidRPr="00465399">
              <w:rPr>
                <w:shd w:val="clear" w:color="auto" w:fill="D9D9D9" w:themeFill="background1" w:themeFillShade="D9"/>
              </w:rPr>
              <w:t xml:space="preserve"> Insert Here</w:t>
            </w:r>
          </w:p>
        </w:tc>
        <w:sdt>
          <w:sdtPr>
            <w:rPr>
              <w:b/>
            </w:rPr>
            <w:id w:val="474961366"/>
            <w:showingPlcHdr/>
          </w:sdtPr>
          <w:sdtEndPr/>
          <w:sdtContent>
            <w:tc>
              <w:tcPr>
                <w:tcW w:w="1048" w:type="dxa"/>
                <w:shd w:val="clear" w:color="auto" w:fill="BCBCBC" w:themeFill="accent3"/>
                <w:tcMar>
                  <w:left w:w="0" w:type="dxa"/>
                  <w:right w:w="0" w:type="dxa"/>
                </w:tcMar>
                <w:vAlign w:val="center"/>
              </w:tcPr>
              <w:p w14:paraId="5354AC8D" w14:textId="77777777" w:rsidR="00CE2B91" w:rsidRPr="00BE124E" w:rsidRDefault="00287383" w:rsidP="00BE124E">
                <w:pPr>
                  <w:pStyle w:val="NoSpacing"/>
                  <w:jc w:val="center"/>
                </w:pPr>
                <w:r w:rsidRPr="00BE124E"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C8B5D" w14:textId="77777777" w:rsidR="00CE2B91" w:rsidRPr="00053D07" w:rsidRDefault="00CE2B91" w:rsidP="00BE124E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318" w:type="dxa"/>
            <w:vMerge/>
            <w:shd w:val="clear" w:color="auto" w:fill="FFFFFF" w:themeFill="background1"/>
            <w:vAlign w:val="center"/>
          </w:tcPr>
          <w:p w14:paraId="492B6F70" w14:textId="77777777" w:rsidR="00CE2B91" w:rsidRPr="009D3C6E" w:rsidRDefault="00CE2B91" w:rsidP="00BE124E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1053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25EF0E2" w14:textId="77777777" w:rsidR="00CE2B91" w:rsidRPr="00FA1FF3" w:rsidRDefault="00CE2B91" w:rsidP="00BE124E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</w:tr>
    </w:tbl>
    <w:p w14:paraId="014B0B4E" w14:textId="77777777" w:rsidR="00045566" w:rsidRDefault="00045566" w:rsidP="00EA428F">
      <w:pPr>
        <w:pStyle w:val="BudgetParagraph"/>
        <w:tabs>
          <w:tab w:val="clear" w:pos="288"/>
          <w:tab w:val="clear" w:pos="432"/>
          <w:tab w:val="clear" w:pos="3168"/>
          <w:tab w:val="clear" w:pos="3240"/>
          <w:tab w:val="clear" w:pos="4608"/>
          <w:tab w:val="clear" w:pos="7200"/>
          <w:tab w:val="clear" w:pos="8136"/>
        </w:tabs>
      </w:pPr>
    </w:p>
    <w:p w14:paraId="660FEA08" w14:textId="28DCDC88" w:rsidR="00925E02" w:rsidRDefault="00045566" w:rsidP="00EA428F">
      <w:pPr>
        <w:pStyle w:val="BudgetParagraph"/>
        <w:tabs>
          <w:tab w:val="clear" w:pos="288"/>
          <w:tab w:val="clear" w:pos="432"/>
          <w:tab w:val="clear" w:pos="3168"/>
          <w:tab w:val="clear" w:pos="3240"/>
          <w:tab w:val="clear" w:pos="4608"/>
          <w:tab w:val="clear" w:pos="7200"/>
          <w:tab w:val="clear" w:pos="8136"/>
        </w:tabs>
        <w:rPr>
          <w:sz w:val="16"/>
          <w:szCs w:val="16"/>
        </w:rPr>
      </w:pPr>
      <w:r w:rsidRPr="00045566">
        <w:rPr>
          <w:shd w:val="clear" w:color="auto" w:fill="A6A6A6" w:themeFill="background1" w:themeFillShade="A6"/>
        </w:rPr>
        <w:t xml:space="preserve">Insert a site plan </w:t>
      </w:r>
      <w:r w:rsidRPr="00045566">
        <w:rPr>
          <w:shd w:val="clear" w:color="auto" w:fill="A6A6A6" w:themeFill="background1" w:themeFillShade="A6"/>
        </w:rPr>
        <w:t xml:space="preserve">showing the locations of storage areas for chemicals and oils; locations of inlets into the stormwater system; and locations of spill kits.    </w:t>
      </w:r>
      <w:r w:rsidR="002F15C2" w:rsidRPr="00045566">
        <w:rPr>
          <w:shd w:val="clear" w:color="auto" w:fill="A6A6A6" w:themeFill="background1" w:themeFillShade="A6"/>
        </w:rPr>
        <w:tab/>
      </w:r>
      <w:r w:rsidR="002F15C2">
        <w:tab/>
      </w:r>
      <w:r w:rsidR="002F15C2">
        <w:tab/>
      </w:r>
      <w:r w:rsidR="002F15C2">
        <w:tab/>
      </w:r>
      <w:r w:rsidR="002F15C2">
        <w:tab/>
      </w:r>
      <w:r w:rsidR="002F15C2">
        <w:tab/>
      </w:r>
      <w:r w:rsidR="002F15C2">
        <w:tab/>
      </w:r>
      <w:r w:rsidR="002F15C2">
        <w:tab/>
      </w:r>
      <w:r w:rsidR="002F15C2">
        <w:tab/>
      </w:r>
      <w:r w:rsidR="002F15C2">
        <w:tab/>
      </w:r>
      <w:r w:rsidR="002F15C2">
        <w:tab/>
      </w:r>
      <w:r w:rsidR="002F15C2">
        <w:tab/>
        <w:t xml:space="preserve">            </w:t>
      </w:r>
      <w:bookmarkStart w:id="1" w:name="_GoBack"/>
      <w:bookmarkEnd w:id="1"/>
    </w:p>
    <w:p w14:paraId="01EAB56B" w14:textId="77777777" w:rsidR="00DA1485" w:rsidRPr="00925E02" w:rsidRDefault="00DA1485" w:rsidP="00045566"/>
    <w:sectPr w:rsidR="00DA1485" w:rsidRPr="00925E02" w:rsidSect="009A6260">
      <w:headerReference w:type="default" r:id="rId10"/>
      <w:headerReference w:type="first" r:id="rId11"/>
      <w:type w:val="continuous"/>
      <w:pgSz w:w="12240" w:h="20160" w:code="1"/>
      <w:pgMar w:top="864" w:right="648" w:bottom="432" w:left="648" w:header="288" w:footer="36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oppin, Mieke" w:date="2021-04-19T14:29:00Z" w:initials="MH">
    <w:p w14:paraId="6165C3E3" w14:textId="6905E41D" w:rsidR="00045566" w:rsidRDefault="00045566">
      <w:pPr>
        <w:pStyle w:val="CommentText"/>
      </w:pPr>
      <w:r>
        <w:rPr>
          <w:rStyle w:val="CommentReference"/>
        </w:rPr>
        <w:annotationRef/>
      </w:r>
      <w:r>
        <w:t xml:space="preserve">Note to Preparer: This template can be used to help create a Spill Plan as required by BMP S104: Spill Prevention and Cleanup.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65C3E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93241" w14:textId="77777777" w:rsidR="009A1C2C" w:rsidRDefault="009A1C2C" w:rsidP="003F09DB">
      <w:pPr>
        <w:spacing w:after="0" w:line="240" w:lineRule="auto"/>
      </w:pPr>
      <w:r>
        <w:separator/>
      </w:r>
    </w:p>
  </w:endnote>
  <w:endnote w:type="continuationSeparator" w:id="0">
    <w:p w14:paraId="7D7BC90D" w14:textId="77777777" w:rsidR="009A1C2C" w:rsidRDefault="009A1C2C" w:rsidP="003F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59289" w14:textId="77777777" w:rsidR="009A1C2C" w:rsidRDefault="009A1C2C" w:rsidP="003F09DB">
      <w:pPr>
        <w:spacing w:after="0" w:line="240" w:lineRule="auto"/>
      </w:pPr>
      <w:r>
        <w:separator/>
      </w:r>
    </w:p>
  </w:footnote>
  <w:footnote w:type="continuationSeparator" w:id="0">
    <w:p w14:paraId="57BD6525" w14:textId="77777777" w:rsidR="009A1C2C" w:rsidRDefault="009A1C2C" w:rsidP="003F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6F1C" w14:textId="77777777" w:rsidR="00BE124E" w:rsidRDefault="00BE124E" w:rsidP="00954921">
    <w:pPr>
      <w:pStyle w:val="Header"/>
      <w:tabs>
        <w:tab w:val="left" w:pos="2355"/>
        <w:tab w:val="right" w:pos="105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55AD" w14:textId="25F3FF4F" w:rsidR="00BE124E" w:rsidRPr="0018540A" w:rsidRDefault="00BE124E" w:rsidP="00925E02">
    <w:pPr>
      <w:pStyle w:val="Heading6"/>
      <w:tabs>
        <w:tab w:val="left" w:pos="9316"/>
        <w:tab w:val="left" w:pos="9405"/>
        <w:tab w:val="right" w:pos="10944"/>
      </w:tabs>
      <w:spacing w:before="380" w:after="60" w:line="440" w:lineRule="atLeast"/>
      <w:ind w:hanging="86"/>
      <w:rPr>
        <w:rFonts w:asciiTheme="minorHAnsi" w:hAnsiTheme="minorHAnsi" w:cs="Arial"/>
        <w:b/>
        <w:i w:val="0"/>
        <w:color w:val="auto"/>
        <w:sz w:val="36"/>
        <w:szCs w:val="36"/>
      </w:rPr>
    </w:pPr>
    <w:r w:rsidRPr="0018540A">
      <w:rPr>
        <w:rFonts w:asciiTheme="minorHAnsi" w:hAnsiTheme="minorHAnsi" w:cs="Arial"/>
        <w:b/>
        <w:i w:val="0"/>
        <w:color w:val="auto"/>
        <w:sz w:val="36"/>
        <w:szCs w:val="36"/>
      </w:rPr>
      <w:t>SPILL PREVENTION AND CLEANUP PLAN</w:t>
    </w:r>
    <w:r w:rsidR="0018540A">
      <w:rPr>
        <w:rFonts w:asciiTheme="minorHAnsi" w:hAnsiTheme="minorHAnsi" w:cs="Arial"/>
        <w:b/>
        <w:i w:val="0"/>
        <w:color w:val="auto"/>
        <w:sz w:val="36"/>
        <w:szCs w:val="36"/>
      </w:rPr>
      <w:t xml:space="preserve"> </w:t>
    </w:r>
    <w:r w:rsidR="00664CE8" w:rsidRPr="0018540A">
      <w:rPr>
        <w:rFonts w:asciiTheme="minorHAnsi" w:hAnsiTheme="minorHAnsi" w:cs="Arial"/>
        <w:b/>
        <w:i w:val="0"/>
        <w:color w:val="auto"/>
        <w:sz w:val="36"/>
        <w:szCs w:val="36"/>
      </w:rPr>
      <w:tab/>
    </w:r>
    <w:r w:rsidR="00925E02" w:rsidRPr="0018540A">
      <w:rPr>
        <w:rFonts w:asciiTheme="minorHAnsi" w:hAnsiTheme="minorHAnsi" w:cs="Arial"/>
        <w:b/>
        <w:i w:val="0"/>
        <w:color w:val="auto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093"/>
    <w:multiLevelType w:val="multilevel"/>
    <w:tmpl w:val="4A10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D3E8D"/>
    <w:multiLevelType w:val="multilevel"/>
    <w:tmpl w:val="D416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4180D"/>
    <w:multiLevelType w:val="multilevel"/>
    <w:tmpl w:val="1890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714CB"/>
    <w:multiLevelType w:val="multilevel"/>
    <w:tmpl w:val="A44E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E0A4F"/>
    <w:multiLevelType w:val="hybridMultilevel"/>
    <w:tmpl w:val="4DB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F49B8"/>
    <w:multiLevelType w:val="hybridMultilevel"/>
    <w:tmpl w:val="BB80D6D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F377F40"/>
    <w:multiLevelType w:val="multilevel"/>
    <w:tmpl w:val="2A72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E18B9"/>
    <w:multiLevelType w:val="hybridMultilevel"/>
    <w:tmpl w:val="3DEC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4DA9"/>
    <w:multiLevelType w:val="hybridMultilevel"/>
    <w:tmpl w:val="15361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DE2DBA"/>
    <w:multiLevelType w:val="multilevel"/>
    <w:tmpl w:val="E464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E6DBA"/>
    <w:multiLevelType w:val="multilevel"/>
    <w:tmpl w:val="AB24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10A12"/>
    <w:multiLevelType w:val="multilevel"/>
    <w:tmpl w:val="1890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BE68E9"/>
    <w:multiLevelType w:val="singleLevel"/>
    <w:tmpl w:val="E76232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CBD2A77"/>
    <w:multiLevelType w:val="hybridMultilevel"/>
    <w:tmpl w:val="A93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C705E"/>
    <w:multiLevelType w:val="hybridMultilevel"/>
    <w:tmpl w:val="0B24E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402C40"/>
    <w:multiLevelType w:val="hybridMultilevel"/>
    <w:tmpl w:val="AAFC0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D0BED"/>
    <w:multiLevelType w:val="multilevel"/>
    <w:tmpl w:val="4A10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0F3D9B"/>
    <w:multiLevelType w:val="multilevel"/>
    <w:tmpl w:val="6BC8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AE0CDF"/>
    <w:multiLevelType w:val="hybridMultilevel"/>
    <w:tmpl w:val="CE9E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03FD1"/>
    <w:multiLevelType w:val="multilevel"/>
    <w:tmpl w:val="00BA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D589A"/>
    <w:multiLevelType w:val="hybridMultilevel"/>
    <w:tmpl w:val="9F449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6"/>
  </w:num>
  <w:num w:numId="5">
    <w:abstractNumId w:val="6"/>
  </w:num>
  <w:num w:numId="6">
    <w:abstractNumId w:val="3"/>
  </w:num>
  <w:num w:numId="7">
    <w:abstractNumId w:val="19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17"/>
  </w:num>
  <w:num w:numId="14">
    <w:abstractNumId w:val="4"/>
  </w:num>
  <w:num w:numId="15">
    <w:abstractNumId w:val="14"/>
  </w:num>
  <w:num w:numId="16">
    <w:abstractNumId w:val="7"/>
  </w:num>
  <w:num w:numId="17">
    <w:abstractNumId w:val="0"/>
  </w:num>
  <w:num w:numId="18">
    <w:abstractNumId w:val="12"/>
  </w:num>
  <w:num w:numId="19">
    <w:abstractNumId w:val="13"/>
  </w:num>
  <w:num w:numId="20">
    <w:abstractNumId w:val="18"/>
  </w:num>
  <w:num w:numId="21">
    <w:abstractNumId w:val="15"/>
  </w:num>
  <w:num w:numId="2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ppin, Mieke">
    <w15:presenceInfo w15:providerId="None" w15:userId="Hoppin, Mie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B"/>
    <w:rsid w:val="00006DAB"/>
    <w:rsid w:val="000111D8"/>
    <w:rsid w:val="0001497E"/>
    <w:rsid w:val="00025B78"/>
    <w:rsid w:val="00044BD0"/>
    <w:rsid w:val="00045566"/>
    <w:rsid w:val="00053D07"/>
    <w:rsid w:val="000613D4"/>
    <w:rsid w:val="00075405"/>
    <w:rsid w:val="000A6A2E"/>
    <w:rsid w:val="000B7111"/>
    <w:rsid w:val="000C34A5"/>
    <w:rsid w:val="000D403C"/>
    <w:rsid w:val="000F0FAE"/>
    <w:rsid w:val="00100FDC"/>
    <w:rsid w:val="00111506"/>
    <w:rsid w:val="0011432C"/>
    <w:rsid w:val="00141C84"/>
    <w:rsid w:val="00152015"/>
    <w:rsid w:val="001701A9"/>
    <w:rsid w:val="00180291"/>
    <w:rsid w:val="0018076A"/>
    <w:rsid w:val="0018500C"/>
    <w:rsid w:val="0018540A"/>
    <w:rsid w:val="0019306A"/>
    <w:rsid w:val="00194711"/>
    <w:rsid w:val="001A389C"/>
    <w:rsid w:val="001C2B72"/>
    <w:rsid w:val="001D4354"/>
    <w:rsid w:val="001E046B"/>
    <w:rsid w:val="001E4F81"/>
    <w:rsid w:val="001F0E6E"/>
    <w:rsid w:val="0020149F"/>
    <w:rsid w:val="00201885"/>
    <w:rsid w:val="00210F61"/>
    <w:rsid w:val="0022117B"/>
    <w:rsid w:val="002275D9"/>
    <w:rsid w:val="00233C0C"/>
    <w:rsid w:val="002366FB"/>
    <w:rsid w:val="00252F25"/>
    <w:rsid w:val="002569E9"/>
    <w:rsid w:val="002619A8"/>
    <w:rsid w:val="00263733"/>
    <w:rsid w:val="002800C1"/>
    <w:rsid w:val="00287383"/>
    <w:rsid w:val="002929C1"/>
    <w:rsid w:val="002A41C9"/>
    <w:rsid w:val="002C11BF"/>
    <w:rsid w:val="002F066B"/>
    <w:rsid w:val="002F15C2"/>
    <w:rsid w:val="002F21B8"/>
    <w:rsid w:val="002F5CB3"/>
    <w:rsid w:val="00300290"/>
    <w:rsid w:val="00301D13"/>
    <w:rsid w:val="00305113"/>
    <w:rsid w:val="00313E26"/>
    <w:rsid w:val="0034545D"/>
    <w:rsid w:val="00354968"/>
    <w:rsid w:val="003649A6"/>
    <w:rsid w:val="00367577"/>
    <w:rsid w:val="003719F1"/>
    <w:rsid w:val="00386D6E"/>
    <w:rsid w:val="00390409"/>
    <w:rsid w:val="003B711E"/>
    <w:rsid w:val="003C6EE3"/>
    <w:rsid w:val="003E59EB"/>
    <w:rsid w:val="003F09DB"/>
    <w:rsid w:val="004262E5"/>
    <w:rsid w:val="00442972"/>
    <w:rsid w:val="00453E22"/>
    <w:rsid w:val="00460376"/>
    <w:rsid w:val="00460F57"/>
    <w:rsid w:val="00465399"/>
    <w:rsid w:val="0048499D"/>
    <w:rsid w:val="00495847"/>
    <w:rsid w:val="004A5C45"/>
    <w:rsid w:val="004B1F53"/>
    <w:rsid w:val="004B34D6"/>
    <w:rsid w:val="004B3914"/>
    <w:rsid w:val="004C294A"/>
    <w:rsid w:val="004C49EA"/>
    <w:rsid w:val="004E23BD"/>
    <w:rsid w:val="004E3183"/>
    <w:rsid w:val="004E31E3"/>
    <w:rsid w:val="00505A99"/>
    <w:rsid w:val="00506753"/>
    <w:rsid w:val="00507854"/>
    <w:rsid w:val="005103A5"/>
    <w:rsid w:val="00513EE6"/>
    <w:rsid w:val="00541FD4"/>
    <w:rsid w:val="00555E53"/>
    <w:rsid w:val="00556035"/>
    <w:rsid w:val="00557E48"/>
    <w:rsid w:val="005610B0"/>
    <w:rsid w:val="00562286"/>
    <w:rsid w:val="00590BBD"/>
    <w:rsid w:val="005A59F4"/>
    <w:rsid w:val="005A6089"/>
    <w:rsid w:val="005B3266"/>
    <w:rsid w:val="005C1F64"/>
    <w:rsid w:val="005C5170"/>
    <w:rsid w:val="005C51BE"/>
    <w:rsid w:val="005C6422"/>
    <w:rsid w:val="005C7C82"/>
    <w:rsid w:val="005F34A0"/>
    <w:rsid w:val="00617F51"/>
    <w:rsid w:val="00636190"/>
    <w:rsid w:val="0065686F"/>
    <w:rsid w:val="006568F9"/>
    <w:rsid w:val="00664CE8"/>
    <w:rsid w:val="006A624E"/>
    <w:rsid w:val="006B47A1"/>
    <w:rsid w:val="006C6A17"/>
    <w:rsid w:val="006E4B23"/>
    <w:rsid w:val="006F0273"/>
    <w:rsid w:val="00702340"/>
    <w:rsid w:val="00711D80"/>
    <w:rsid w:val="0072031B"/>
    <w:rsid w:val="00725777"/>
    <w:rsid w:val="00745833"/>
    <w:rsid w:val="00785CDA"/>
    <w:rsid w:val="0079428A"/>
    <w:rsid w:val="0079563F"/>
    <w:rsid w:val="007C27E1"/>
    <w:rsid w:val="007D0342"/>
    <w:rsid w:val="007F4770"/>
    <w:rsid w:val="007F4CC6"/>
    <w:rsid w:val="007F5DD9"/>
    <w:rsid w:val="00801E90"/>
    <w:rsid w:val="0080564C"/>
    <w:rsid w:val="00806D35"/>
    <w:rsid w:val="00816778"/>
    <w:rsid w:val="00835AE2"/>
    <w:rsid w:val="008656D7"/>
    <w:rsid w:val="00866871"/>
    <w:rsid w:val="00875B8E"/>
    <w:rsid w:val="008813ED"/>
    <w:rsid w:val="00882DA8"/>
    <w:rsid w:val="00886D27"/>
    <w:rsid w:val="008A7D0B"/>
    <w:rsid w:val="008C3FEB"/>
    <w:rsid w:val="008D416A"/>
    <w:rsid w:val="008D4436"/>
    <w:rsid w:val="008E0439"/>
    <w:rsid w:val="00925170"/>
    <w:rsid w:val="00925E02"/>
    <w:rsid w:val="00930EFE"/>
    <w:rsid w:val="0094441C"/>
    <w:rsid w:val="00954921"/>
    <w:rsid w:val="00962257"/>
    <w:rsid w:val="00964691"/>
    <w:rsid w:val="00976492"/>
    <w:rsid w:val="00987CF4"/>
    <w:rsid w:val="009A1C2C"/>
    <w:rsid w:val="009A6260"/>
    <w:rsid w:val="009C47D1"/>
    <w:rsid w:val="009D105A"/>
    <w:rsid w:val="009D2CA8"/>
    <w:rsid w:val="009D3C6E"/>
    <w:rsid w:val="009E1E36"/>
    <w:rsid w:val="009E1F5D"/>
    <w:rsid w:val="009E2A15"/>
    <w:rsid w:val="009E750B"/>
    <w:rsid w:val="009F7116"/>
    <w:rsid w:val="00A11F9B"/>
    <w:rsid w:val="00A12BAB"/>
    <w:rsid w:val="00A44A93"/>
    <w:rsid w:val="00A511C8"/>
    <w:rsid w:val="00A54453"/>
    <w:rsid w:val="00A6324F"/>
    <w:rsid w:val="00A71C62"/>
    <w:rsid w:val="00A73A3B"/>
    <w:rsid w:val="00A842CB"/>
    <w:rsid w:val="00A85B5F"/>
    <w:rsid w:val="00A85EE6"/>
    <w:rsid w:val="00A943D2"/>
    <w:rsid w:val="00A97005"/>
    <w:rsid w:val="00AC1F9E"/>
    <w:rsid w:val="00B00563"/>
    <w:rsid w:val="00B20875"/>
    <w:rsid w:val="00B21964"/>
    <w:rsid w:val="00B363AB"/>
    <w:rsid w:val="00B46380"/>
    <w:rsid w:val="00B47C71"/>
    <w:rsid w:val="00B50BAA"/>
    <w:rsid w:val="00B778E5"/>
    <w:rsid w:val="00B80C6F"/>
    <w:rsid w:val="00B85629"/>
    <w:rsid w:val="00B8570E"/>
    <w:rsid w:val="00B87873"/>
    <w:rsid w:val="00BA1533"/>
    <w:rsid w:val="00BB0CC6"/>
    <w:rsid w:val="00BC3626"/>
    <w:rsid w:val="00BD6DE8"/>
    <w:rsid w:val="00BE124E"/>
    <w:rsid w:val="00BE463B"/>
    <w:rsid w:val="00C016B8"/>
    <w:rsid w:val="00C11040"/>
    <w:rsid w:val="00C25391"/>
    <w:rsid w:val="00C306C7"/>
    <w:rsid w:val="00C40E05"/>
    <w:rsid w:val="00C50829"/>
    <w:rsid w:val="00C60ACC"/>
    <w:rsid w:val="00C70E13"/>
    <w:rsid w:val="00C821BF"/>
    <w:rsid w:val="00CB295F"/>
    <w:rsid w:val="00CB5240"/>
    <w:rsid w:val="00CE2B91"/>
    <w:rsid w:val="00CF3AC2"/>
    <w:rsid w:val="00D1388B"/>
    <w:rsid w:val="00D32879"/>
    <w:rsid w:val="00D43ECC"/>
    <w:rsid w:val="00D44EF8"/>
    <w:rsid w:val="00D50FED"/>
    <w:rsid w:val="00D6350A"/>
    <w:rsid w:val="00D93414"/>
    <w:rsid w:val="00DA1485"/>
    <w:rsid w:val="00DB2EDE"/>
    <w:rsid w:val="00DC01B5"/>
    <w:rsid w:val="00DC7398"/>
    <w:rsid w:val="00DE405A"/>
    <w:rsid w:val="00DE6B26"/>
    <w:rsid w:val="00DF272C"/>
    <w:rsid w:val="00DF36F9"/>
    <w:rsid w:val="00E23434"/>
    <w:rsid w:val="00E40293"/>
    <w:rsid w:val="00E4558B"/>
    <w:rsid w:val="00E45AF8"/>
    <w:rsid w:val="00E53198"/>
    <w:rsid w:val="00E57B42"/>
    <w:rsid w:val="00E65F1F"/>
    <w:rsid w:val="00E821A6"/>
    <w:rsid w:val="00EA20A6"/>
    <w:rsid w:val="00EA428F"/>
    <w:rsid w:val="00EC507E"/>
    <w:rsid w:val="00ED64DE"/>
    <w:rsid w:val="00F05024"/>
    <w:rsid w:val="00F05FA5"/>
    <w:rsid w:val="00F235C1"/>
    <w:rsid w:val="00F26BB4"/>
    <w:rsid w:val="00F30E22"/>
    <w:rsid w:val="00F31398"/>
    <w:rsid w:val="00F329FD"/>
    <w:rsid w:val="00F34C52"/>
    <w:rsid w:val="00F4046F"/>
    <w:rsid w:val="00F5300C"/>
    <w:rsid w:val="00F64D91"/>
    <w:rsid w:val="00F65C19"/>
    <w:rsid w:val="00F707A5"/>
    <w:rsid w:val="00F71FC1"/>
    <w:rsid w:val="00F77C91"/>
    <w:rsid w:val="00F96D5F"/>
    <w:rsid w:val="00FA1FF3"/>
    <w:rsid w:val="00FB4E21"/>
    <w:rsid w:val="00FC452E"/>
    <w:rsid w:val="00FC50A0"/>
    <w:rsid w:val="00FC6068"/>
    <w:rsid w:val="00FC740E"/>
    <w:rsid w:val="00FD2BA0"/>
    <w:rsid w:val="00FE5485"/>
    <w:rsid w:val="00FE7A51"/>
    <w:rsid w:val="00FF2405"/>
    <w:rsid w:val="00FF3B9E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642F3746"/>
  <w15:docId w15:val="{82B72B59-148F-4F58-8B98-BC96C2FA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4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53D07"/>
    <w:pPr>
      <w:spacing w:before="80" w:after="40" w:line="240" w:lineRule="auto"/>
      <w:outlineLvl w:val="1"/>
    </w:pPr>
    <w:rPr>
      <w:rFonts w:eastAsia="Times New Roman" w:cs="Calibri"/>
      <w:b/>
      <w:bCs/>
      <w:caps/>
      <w:color w:val="0070C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691"/>
    <w:pPr>
      <w:keepNext/>
      <w:keepLines/>
      <w:spacing w:before="200" w:after="160"/>
      <w:outlineLvl w:val="2"/>
    </w:pPr>
    <w:rPr>
      <w:rFonts w:asciiTheme="minorHAnsi" w:eastAsiaTheme="majorEastAsia" w:hAnsiTheme="minorHAnsi" w:cstheme="minorHAnsi"/>
      <w:b/>
      <w:bCs/>
      <w:color w:val="6E6E6E" w:themeColor="accen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54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63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DB"/>
  </w:style>
  <w:style w:type="paragraph" w:styleId="Footer">
    <w:name w:val="footer"/>
    <w:basedOn w:val="Normal"/>
    <w:link w:val="FooterChar"/>
    <w:uiPriority w:val="99"/>
    <w:unhideWhenUsed/>
    <w:rsid w:val="003F0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DB"/>
  </w:style>
  <w:style w:type="character" w:customStyle="1" w:styleId="Heading2Char">
    <w:name w:val="Heading 2 Char"/>
    <w:link w:val="Heading2"/>
    <w:uiPriority w:val="9"/>
    <w:rsid w:val="00053D07"/>
    <w:rPr>
      <w:rFonts w:eastAsia="Times New Roman" w:cs="Calibri"/>
      <w:b/>
      <w:bCs/>
      <w:caps/>
      <w:color w:val="0070C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85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619A8"/>
    <w:rPr>
      <w:color w:val="0000FF"/>
      <w:u w:val="single"/>
    </w:rPr>
  </w:style>
  <w:style w:type="character" w:styleId="Strong">
    <w:name w:val="Strong"/>
    <w:uiPriority w:val="22"/>
    <w:qFormat/>
    <w:rsid w:val="00875B8E"/>
    <w:rPr>
      <w:b/>
      <w:bCs/>
    </w:rPr>
  </w:style>
  <w:style w:type="character" w:customStyle="1" w:styleId="optional">
    <w:name w:val="optional"/>
    <w:basedOn w:val="DefaultParagraphFont"/>
    <w:rsid w:val="00875B8E"/>
  </w:style>
  <w:style w:type="table" w:styleId="TableGrid">
    <w:name w:val="Table Grid"/>
    <w:basedOn w:val="TableNormal"/>
    <w:uiPriority w:val="59"/>
    <w:rsid w:val="000D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D40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Spacing">
    <w:name w:val="No Spacing"/>
    <w:uiPriority w:val="1"/>
    <w:qFormat/>
    <w:rsid w:val="0011432C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64691"/>
    <w:rPr>
      <w:rFonts w:asciiTheme="minorHAnsi" w:eastAsiaTheme="majorEastAsia" w:hAnsiTheme="minorHAnsi" w:cstheme="minorHAnsi"/>
      <w:b/>
      <w:bCs/>
      <w:color w:val="6E6E6E" w:themeColor="accent1"/>
      <w:sz w:val="24"/>
      <w:szCs w:val="24"/>
    </w:rPr>
  </w:style>
  <w:style w:type="paragraph" w:customStyle="1" w:styleId="BudgetParagraph">
    <w:name w:val="Budget Paragraph"/>
    <w:aliases w:val="BG"/>
    <w:basedOn w:val="Normal"/>
    <w:rsid w:val="004C49EA"/>
    <w:pPr>
      <w:tabs>
        <w:tab w:val="left" w:pos="288"/>
        <w:tab w:val="left" w:pos="432"/>
        <w:tab w:val="left" w:pos="3168"/>
        <w:tab w:val="right" w:pos="3240"/>
        <w:tab w:val="decimal" w:pos="4608"/>
        <w:tab w:val="left" w:pos="7200"/>
        <w:tab w:val="decimal" w:pos="813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4545D"/>
    <w:rPr>
      <w:rFonts w:asciiTheme="majorHAnsi" w:eastAsiaTheme="majorEastAsia" w:hAnsiTheme="majorHAnsi" w:cstheme="majorBidi"/>
      <w:i/>
      <w:iCs/>
      <w:color w:val="363636" w:themeColor="accent1" w:themeShade="7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11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D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uget Sound Spill Kit">
      <a:dk1>
        <a:sysClr val="windowText" lastClr="000000"/>
      </a:dk1>
      <a:lt1>
        <a:sysClr val="window" lastClr="FFFFFF"/>
      </a:lt1>
      <a:dk2>
        <a:srgbClr val="6E6E6E"/>
      </a:dk2>
      <a:lt2>
        <a:srgbClr val="EEECE1"/>
      </a:lt2>
      <a:accent1>
        <a:srgbClr val="6E6E6E"/>
      </a:accent1>
      <a:accent2>
        <a:srgbClr val="E7E7E7"/>
      </a:accent2>
      <a:accent3>
        <a:srgbClr val="BCBCBC"/>
      </a:accent3>
      <a:accent4>
        <a:srgbClr val="BCBCBC"/>
      </a:accent4>
      <a:accent5>
        <a:srgbClr val="938953"/>
      </a:accent5>
      <a:accent6>
        <a:srgbClr val="BD4915"/>
      </a:accent6>
      <a:hlink>
        <a:srgbClr val="0A71B3"/>
      </a:hlink>
      <a:folHlink>
        <a:srgbClr val="0A71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BD118-0D57-4302-98FF-5E8B9968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Consulting Group, Inc.</Company>
  <LinksUpToDate>false</LinksUpToDate>
  <CharactersWithSpaces>3569</CharactersWithSpaces>
  <SharedDoc>false</SharedDoc>
  <HLinks>
    <vt:vector size="132" baseType="variant">
      <vt:variant>
        <vt:i4>5439564</vt:i4>
      </vt:variant>
      <vt:variant>
        <vt:i4>303</vt:i4>
      </vt:variant>
      <vt:variant>
        <vt:i4>0</vt:i4>
      </vt:variant>
      <vt:variant>
        <vt:i4>5</vt:i4>
      </vt:variant>
      <vt:variant>
        <vt:lpwstr>http://seattleclimatepartnership.org/</vt:lpwstr>
      </vt:variant>
      <vt:variant>
        <vt:lpwstr/>
      </vt:variant>
      <vt:variant>
        <vt:i4>5505099</vt:i4>
      </vt:variant>
      <vt:variant>
        <vt:i4>297</vt:i4>
      </vt:variant>
      <vt:variant>
        <vt:i4>0</vt:i4>
      </vt:variant>
      <vt:variant>
        <vt:i4>5</vt:i4>
      </vt:variant>
      <vt:variant>
        <vt:lpwstr>http://www.ctrboard.org/</vt:lpwstr>
      </vt:variant>
      <vt:variant>
        <vt:lpwstr/>
      </vt:variant>
      <vt:variant>
        <vt:i4>983081</vt:i4>
      </vt:variant>
      <vt:variant>
        <vt:i4>291</vt:i4>
      </vt:variant>
      <vt:variant>
        <vt:i4>0</vt:i4>
      </vt:variant>
      <vt:variant>
        <vt:i4>5</vt:i4>
      </vt:variant>
      <vt:variant>
        <vt:lpwstr>http://www.seattle.gov/util/Services/Garbage/KeepSeattleClean/Graffiti_Prevention_&amp;_Removal/VolunteertoCleanUpGraffiti/index.htm</vt:lpwstr>
      </vt:variant>
      <vt:variant>
        <vt:lpwstr/>
      </vt:variant>
      <vt:variant>
        <vt:i4>1966153</vt:i4>
      </vt:variant>
      <vt:variant>
        <vt:i4>285</vt:i4>
      </vt:variant>
      <vt:variant>
        <vt:i4>0</vt:i4>
      </vt:variant>
      <vt:variant>
        <vt:i4>5</vt:i4>
      </vt:variant>
      <vt:variant>
        <vt:lpwstr>http://seattle.gov/util/Services/Drainage_&amp;_Sewer/Keep_Water_Safe_&amp;_Clean/RestoreOurWaters/Volunteer/StencilaStormDrain/index.htm</vt:lpwstr>
      </vt:variant>
      <vt:variant>
        <vt:lpwstr/>
      </vt:variant>
      <vt:variant>
        <vt:i4>7929974</vt:i4>
      </vt:variant>
      <vt:variant>
        <vt:i4>279</vt:i4>
      </vt:variant>
      <vt:variant>
        <vt:i4>0</vt:i4>
      </vt:variant>
      <vt:variant>
        <vt:i4>5</vt:i4>
      </vt:variant>
      <vt:variant>
        <vt:lpwstr>http://www.seattle.gov/util/Services/Drainage_&amp;_Sewer/Keep_Water_Safe_&amp;_Clean/</vt:lpwstr>
      </vt:variant>
      <vt:variant>
        <vt:lpwstr/>
      </vt:variant>
      <vt:variant>
        <vt:i4>2228276</vt:i4>
      </vt:variant>
      <vt:variant>
        <vt:i4>273</vt:i4>
      </vt:variant>
      <vt:variant>
        <vt:i4>0</vt:i4>
      </vt:variant>
      <vt:variant>
        <vt:i4>5</vt:i4>
      </vt:variant>
      <vt:variant>
        <vt:lpwstr>http://www.seattle.gov/util/Services/Garbage/KeepSeattleClean/Adopt-A-Street/index.asp</vt:lpwstr>
      </vt:variant>
      <vt:variant>
        <vt:lpwstr/>
      </vt:variant>
      <vt:variant>
        <vt:i4>1441874</vt:i4>
      </vt:variant>
      <vt:variant>
        <vt:i4>237</vt:i4>
      </vt:variant>
      <vt:variant>
        <vt:i4>0</vt:i4>
      </vt:variant>
      <vt:variant>
        <vt:i4>5</vt:i4>
      </vt:variant>
      <vt:variant>
        <vt:lpwstr>http://www.seattle.gov/util/Services/Drainage_&amp;_Sewer/Keep_Water_Safe_&amp;_Clean/RestoreOurWaters/SlowtheFlow/index.htm</vt:lpwstr>
      </vt:variant>
      <vt:variant>
        <vt:lpwstr/>
      </vt:variant>
      <vt:variant>
        <vt:i4>1966153</vt:i4>
      </vt:variant>
      <vt:variant>
        <vt:i4>222</vt:i4>
      </vt:variant>
      <vt:variant>
        <vt:i4>0</vt:i4>
      </vt:variant>
      <vt:variant>
        <vt:i4>5</vt:i4>
      </vt:variant>
      <vt:variant>
        <vt:lpwstr>http://seattle.gov/util/Services/Drainage_&amp;_Sewer/Keep_Water_Safe_&amp;_Clean/RestoreOurWaters/Volunteer/StencilaStormDrain/index.htm</vt:lpwstr>
      </vt:variant>
      <vt:variant>
        <vt:lpwstr/>
      </vt:variant>
      <vt:variant>
        <vt:i4>5505042</vt:i4>
      </vt:variant>
      <vt:variant>
        <vt:i4>216</vt:i4>
      </vt:variant>
      <vt:variant>
        <vt:i4>0</vt:i4>
      </vt:variant>
      <vt:variant>
        <vt:i4>5</vt:i4>
      </vt:variant>
      <vt:variant>
        <vt:lpwstr>http://www.resourceventure.org/free-resources/promote-your-program/stickers-posters-and-labels/FOG-Comm Bro-Seattle-SP-KO.pdf</vt:lpwstr>
      </vt:variant>
      <vt:variant>
        <vt:lpwstr/>
      </vt:variant>
      <vt:variant>
        <vt:i4>1441870</vt:i4>
      </vt:variant>
      <vt:variant>
        <vt:i4>204</vt:i4>
      </vt:variant>
      <vt:variant>
        <vt:i4>0</vt:i4>
      </vt:variant>
      <vt:variant>
        <vt:i4>5</vt:i4>
      </vt:variant>
      <vt:variant>
        <vt:lpwstr>http://www.resourceventure.org/free-resources/promote-your-program/stickers-posters-and-labels/Lot Maintenance BMP Poster.pdf</vt:lpwstr>
      </vt:variant>
      <vt:variant>
        <vt:lpwstr/>
      </vt:variant>
      <vt:variant>
        <vt:i4>2818111</vt:i4>
      </vt:variant>
      <vt:variant>
        <vt:i4>150</vt:i4>
      </vt:variant>
      <vt:variant>
        <vt:i4>0</vt:i4>
      </vt:variant>
      <vt:variant>
        <vt:i4>5</vt:i4>
      </vt:variant>
      <vt:variant>
        <vt:lpwstr>http://resourceventure.org/contact-info</vt:lpwstr>
      </vt:variant>
      <vt:variant>
        <vt:lpwstr/>
      </vt:variant>
      <vt:variant>
        <vt:i4>1048644</vt:i4>
      </vt:variant>
      <vt:variant>
        <vt:i4>138</vt:i4>
      </vt:variant>
      <vt:variant>
        <vt:i4>0</vt:i4>
      </vt:variant>
      <vt:variant>
        <vt:i4>5</vt:i4>
      </vt:variant>
      <vt:variant>
        <vt:lpwstr>http://your.kingcounty.gov/solidwaste/wdidw/material.asp</vt:lpwstr>
      </vt:variant>
      <vt:variant>
        <vt:lpwstr/>
      </vt:variant>
      <vt:variant>
        <vt:i4>7012391</vt:i4>
      </vt:variant>
      <vt:variant>
        <vt:i4>132</vt:i4>
      </vt:variant>
      <vt:variant>
        <vt:i4>0</vt:i4>
      </vt:variant>
      <vt:variant>
        <vt:i4>5</vt:i4>
      </vt:variant>
      <vt:variant>
        <vt:lpwstr>http://www.greenseal.org/FindGreenSealProductsAndServices.aspx</vt:lpwstr>
      </vt:variant>
      <vt:variant>
        <vt:lpwstr/>
      </vt:variant>
      <vt:variant>
        <vt:i4>1245273</vt:i4>
      </vt:variant>
      <vt:variant>
        <vt:i4>111</vt:i4>
      </vt:variant>
      <vt:variant>
        <vt:i4>0</vt:i4>
      </vt:variant>
      <vt:variant>
        <vt:i4>5</vt:i4>
      </vt:variant>
      <vt:variant>
        <vt:lpwstr>http://www.lhwmp.org/home/IMEX/index.aspx</vt:lpwstr>
      </vt:variant>
      <vt:variant>
        <vt:lpwstr/>
      </vt:variant>
      <vt:variant>
        <vt:i4>5046336</vt:i4>
      </vt:variant>
      <vt:variant>
        <vt:i4>105</vt:i4>
      </vt:variant>
      <vt:variant>
        <vt:i4>0</vt:i4>
      </vt:variant>
      <vt:variant>
        <vt:i4>5</vt:i4>
      </vt:variant>
      <vt:variant>
        <vt:lpwstr>http://www.ecyclewashington.org/</vt:lpwstr>
      </vt:variant>
      <vt:variant>
        <vt:lpwstr/>
      </vt:variant>
      <vt:variant>
        <vt:i4>3735597</vt:i4>
      </vt:variant>
      <vt:variant>
        <vt:i4>93</vt:i4>
      </vt:variant>
      <vt:variant>
        <vt:i4>0</vt:i4>
      </vt:variant>
      <vt:variant>
        <vt:i4>5</vt:i4>
      </vt:variant>
      <vt:variant>
        <vt:lpwstr>http://www.cedar-grove.com/acceptable/Accepted List.asp</vt:lpwstr>
      </vt:variant>
      <vt:variant>
        <vt:lpwstr/>
      </vt:variant>
      <vt:variant>
        <vt:i4>131166</vt:i4>
      </vt:variant>
      <vt:variant>
        <vt:i4>87</vt:i4>
      </vt:variant>
      <vt:variant>
        <vt:i4>0</vt:i4>
      </vt:variant>
      <vt:variant>
        <vt:i4>5</vt:i4>
      </vt:variant>
      <vt:variant>
        <vt:lpwstr>http://www.resourceventure.org/recycler-database</vt:lpwstr>
      </vt:variant>
      <vt:variant>
        <vt:lpwstr/>
      </vt:variant>
      <vt:variant>
        <vt:i4>4718597</vt:i4>
      </vt:variant>
      <vt:variant>
        <vt:i4>78</vt:i4>
      </vt:variant>
      <vt:variant>
        <vt:i4>0</vt:i4>
      </vt:variant>
      <vt:variant>
        <vt:i4>5</vt:i4>
      </vt:variant>
      <vt:variant>
        <vt:lpwstr>http://seattleclimatepartnership.org/tools/index.html</vt:lpwstr>
      </vt:variant>
      <vt:variant>
        <vt:lpwstr>tool</vt:lpwstr>
      </vt:variant>
      <vt:variant>
        <vt:i4>5963778</vt:i4>
      </vt:variant>
      <vt:variant>
        <vt:i4>72</vt:i4>
      </vt:variant>
      <vt:variant>
        <vt:i4>0</vt:i4>
      </vt:variant>
      <vt:variant>
        <vt:i4>5</vt:i4>
      </vt:variant>
      <vt:variant>
        <vt:lpwstr>http://www.portlandonline.com/bps/index.cfm?a=337944&amp;c=49793</vt:lpwstr>
      </vt:variant>
      <vt:variant>
        <vt:lpwstr/>
      </vt:variant>
      <vt:variant>
        <vt:i4>1179740</vt:i4>
      </vt:variant>
      <vt:variant>
        <vt:i4>27</vt:i4>
      </vt:variant>
      <vt:variant>
        <vt:i4>0</vt:i4>
      </vt:variant>
      <vt:variant>
        <vt:i4>5</vt:i4>
      </vt:variant>
      <vt:variant>
        <vt:lpwstr>http://www.resourceventure.org/green-your-business/stormwater-pollution-prevention/spill-kits</vt:lpwstr>
      </vt:variant>
      <vt:variant>
        <vt:lpwstr/>
      </vt:variant>
      <vt:variant>
        <vt:i4>6684793</vt:i4>
      </vt:variant>
      <vt:variant>
        <vt:i4>12</vt:i4>
      </vt:variant>
      <vt:variant>
        <vt:i4>0</vt:i4>
      </vt:variant>
      <vt:variant>
        <vt:i4>5</vt:i4>
      </vt:variant>
      <vt:variant>
        <vt:lpwstr>http://www.resourceventure.org/green-your-business/waste-prevention-recycling/food</vt:lpwstr>
      </vt:variant>
      <vt:variant>
        <vt:lpwstr/>
      </vt:variant>
      <vt:variant>
        <vt:i4>2883680</vt:i4>
      </vt:variant>
      <vt:variant>
        <vt:i4>6</vt:i4>
      </vt:variant>
      <vt:variant>
        <vt:i4>0</vt:i4>
      </vt:variant>
      <vt:variant>
        <vt:i4>5</vt:i4>
      </vt:variant>
      <vt:variant>
        <vt:lpwstr>http://www.resourceventure.org/seattle-commercial-waste-and-recycling-101/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Kachook</dc:creator>
  <cp:lastModifiedBy>Hoppin, Mieke</cp:lastModifiedBy>
  <cp:revision>6</cp:revision>
  <cp:lastPrinted>2014-05-19T18:10:00Z</cp:lastPrinted>
  <dcterms:created xsi:type="dcterms:W3CDTF">2021-03-24T16:08:00Z</dcterms:created>
  <dcterms:modified xsi:type="dcterms:W3CDTF">2021-04-19T21:37:00Z</dcterms:modified>
</cp:coreProperties>
</file>